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36" w:rsidRPr="00180436" w:rsidRDefault="00180436" w:rsidP="00180436">
      <w:pPr>
        <w:snapToGrid w:val="0"/>
        <w:jc w:val="center"/>
        <w:rPr>
          <w:rFonts w:ascii="標楷體" w:eastAsia="標楷體" w:hAnsi="Times New Roman" w:cs="Times New Roman"/>
          <w:sz w:val="32"/>
          <w:szCs w:val="32"/>
        </w:rPr>
      </w:pPr>
      <w:r w:rsidRPr="00180436">
        <w:rPr>
          <w:rFonts w:ascii="標楷體" w:eastAsia="標楷體" w:hAnsi="Times New Roman" w:cs="Times New Roman" w:hint="eastAsia"/>
          <w:sz w:val="32"/>
          <w:szCs w:val="32"/>
        </w:rPr>
        <w:t xml:space="preserve">環球科技大學夜間部教學計畫 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11"/>
        <w:gridCol w:w="1440"/>
        <w:gridCol w:w="1440"/>
        <w:gridCol w:w="1620"/>
        <w:gridCol w:w="360"/>
        <w:gridCol w:w="919"/>
        <w:gridCol w:w="431"/>
        <w:gridCol w:w="810"/>
        <w:gridCol w:w="540"/>
        <w:gridCol w:w="1129"/>
      </w:tblGrid>
      <w:tr w:rsidR="00180436" w:rsidRPr="00180436" w:rsidTr="00180436">
        <w:trPr>
          <w:cantSplit/>
          <w:trHeight w:val="23"/>
          <w:jc w:val="center"/>
        </w:trPr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3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科目名稱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7950D5" w:rsidP="00180436">
            <w:pPr>
              <w:spacing w:line="23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int="eastAsia"/>
              </w:rPr>
              <w:t>（中文）</w:t>
            </w:r>
            <w:r w:rsidR="00180436" w:rsidRPr="00180436">
              <w:rPr>
                <w:rFonts w:ascii="標楷體" w:eastAsia="標楷體" w:hAnsi="標楷體" w:cs="Times New Roman" w:hint="eastAsia"/>
                <w:szCs w:val="24"/>
              </w:rPr>
              <w:t>休閒與生活(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="00180436" w:rsidRPr="00180436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3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教師姓名</w:t>
            </w:r>
          </w:p>
        </w:tc>
        <w:tc>
          <w:tcPr>
            <w:tcW w:w="291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3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蔡瑋娟</w:t>
            </w:r>
          </w:p>
        </w:tc>
      </w:tr>
      <w:tr w:rsidR="00180436" w:rsidRPr="00180436" w:rsidTr="00180436">
        <w:trPr>
          <w:cantSplit/>
          <w:trHeight w:val="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7950D5" w:rsidP="007950D5">
            <w:pPr>
              <w:spacing w:line="23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int="eastAsia"/>
              </w:rPr>
              <w:t>（英文）</w:t>
            </w:r>
            <w:r w:rsidR="00180436" w:rsidRPr="00180436">
              <w:rPr>
                <w:rFonts w:ascii="Times New Roman" w:eastAsia="標楷體" w:hAnsi="Times New Roman" w:cs="Times New Roman"/>
                <w:szCs w:val="24"/>
              </w:rPr>
              <w:t>Leisure and Life</w:t>
            </w:r>
            <w:r w:rsidR="00180436" w:rsidRPr="00180436">
              <w:rPr>
                <w:rFonts w:ascii="標楷體" w:eastAsia="標楷體" w:hAnsi="Times New Roman" w:cs="Times New Roman" w:hint="eastAsia"/>
                <w:szCs w:val="24"/>
              </w:rPr>
              <w:t xml:space="preserve"> (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1</w:t>
            </w:r>
            <w:r w:rsidR="00180436" w:rsidRPr="00180436">
              <w:rPr>
                <w:rFonts w:ascii="標楷體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E-Mail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joan@twu.edu.tw</w:t>
            </w: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課後輔導地點/時間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運動場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聯絡電話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/>
                <w:szCs w:val="24"/>
              </w:rPr>
              <w:sym w:font="Wingdings" w:char="0028"/>
            </w: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：05-5370988分機8257</w:t>
            </w: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開課學制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□研究所課程</w:t>
            </w: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■</w:t>
            </w:r>
            <w:r w:rsidRPr="00180436">
              <w:rPr>
                <w:rFonts w:ascii="標楷體" w:eastAsia="標楷體" w:hAnsi="標楷體" w:cs="Times New Roman" w:hint="eastAsia"/>
                <w:szCs w:val="24"/>
              </w:rPr>
              <w:t>四技課程□二技課程　□二專課程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開課所系科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商管學士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開課年級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二年級</w:t>
            </w:r>
            <w:r w:rsidR="007950D5">
              <w:rPr>
                <w:rFonts w:ascii="標楷體" w:eastAsia="標楷體" w:hAnsi="標楷體" w:cs="Times New Roman" w:hint="eastAsia"/>
                <w:szCs w:val="24"/>
              </w:rPr>
              <w:t>B</w:t>
            </w: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開課學年</w:t>
            </w:r>
          </w:p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及學期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7950D5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10</w:t>
            </w:r>
            <w:r w:rsidR="007950D5">
              <w:rPr>
                <w:rFonts w:ascii="標楷體" w:eastAsia="標楷體" w:hAnsi="Times New Roman" w:cs="Times New Roman" w:hint="eastAsia"/>
                <w:szCs w:val="24"/>
              </w:rPr>
              <w:t>1</w:t>
            </w: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學年度第</w:t>
            </w:r>
            <w:r w:rsidR="007950D5">
              <w:rPr>
                <w:rFonts w:ascii="標楷體" w:eastAsia="標楷體" w:hAnsi="Times New Roman" w:cs="Times New Roman" w:hint="eastAsia"/>
                <w:szCs w:val="24"/>
              </w:rPr>
              <w:t>1</w:t>
            </w: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授課時數/</w:t>
            </w:r>
          </w:p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實習時數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2/0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總時數/</w:t>
            </w:r>
          </w:p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學分數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2/2</w:t>
            </w: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類別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□專業必修　□專業選修</w:t>
            </w:r>
          </w:p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□通識必修　■通識選修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授課時間</w:t>
            </w:r>
          </w:p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星期/節次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星期</w:t>
            </w:r>
            <w:r w:rsidR="007950D5"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</w:p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 xml:space="preserve">A、B節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教室代號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436" w:rsidRPr="00180436" w:rsidRDefault="00180436" w:rsidP="00180436">
            <w:pPr>
              <w:jc w:val="center"/>
              <w:rPr>
                <w:rFonts w:ascii="標楷體" w:eastAsia="標楷體" w:hAnsi="Times New Roman" w:cs="Times New Roman"/>
                <w:sz w:val="2"/>
                <w:szCs w:val="24"/>
              </w:rPr>
            </w:pP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先修課程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436" w:rsidRPr="00180436" w:rsidRDefault="00180436" w:rsidP="00180436">
            <w:pPr>
              <w:jc w:val="both"/>
              <w:rPr>
                <w:rFonts w:ascii="標楷體" w:eastAsia="標楷體" w:hAnsi="Times New Roman" w:cs="Times New Roman"/>
                <w:sz w:val="2"/>
                <w:szCs w:val="24"/>
              </w:rPr>
            </w:pP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教學目標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80436">
              <w:rPr>
                <w:rFonts w:ascii="Times New Roman" w:eastAsia="標楷體" w:hAnsi="Times New Roman" w:cs="Times New Roman" w:hint="eastAsia"/>
                <w:szCs w:val="24"/>
              </w:rPr>
              <w:t>瞭解休閒的內涵，建立正確的休閒人生觀。</w:t>
            </w:r>
          </w:p>
          <w:p w:rsidR="00180436" w:rsidRPr="00180436" w:rsidRDefault="00180436" w:rsidP="00180436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 w:rsidRPr="00180436">
              <w:rPr>
                <w:rFonts w:ascii="Times New Roman" w:eastAsia="標楷體" w:hAnsi="Times New Roman" w:cs="Times New Roman" w:hint="eastAsia"/>
                <w:szCs w:val="24"/>
              </w:rPr>
              <w:t>培養休閒的技能，以豐富人生。</w:t>
            </w:r>
          </w:p>
          <w:p w:rsidR="00180436" w:rsidRPr="00180436" w:rsidRDefault="00180436" w:rsidP="00180436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 w:rsidRPr="00180436">
              <w:rPr>
                <w:rFonts w:ascii="Times New Roman" w:eastAsia="標楷體" w:hAnsi="Times New Roman" w:cs="Times New Roman" w:hint="eastAsia"/>
                <w:szCs w:val="24"/>
              </w:rPr>
              <w:t>從休閒的認知與參與，讓學生能自我了解，從而強化追求卓越的動機。</w:t>
            </w:r>
          </w:p>
        </w:tc>
      </w:tr>
      <w:tr w:rsidR="00180436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proofErr w:type="gramStart"/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週</w:t>
            </w:r>
            <w:proofErr w:type="gramEnd"/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授課日期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教學單元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教學方法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教學資源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備註</w:t>
            </w: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proofErr w:type="gramStart"/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09/16~09/22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教學準備</w:t>
            </w:r>
            <w:proofErr w:type="gramStart"/>
            <w:r w:rsidRPr="00180436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09/23~09/29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9E2A77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課程介紹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D5" w:rsidRPr="00180436" w:rsidRDefault="007950D5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09/30~10/06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休閒</w:t>
            </w:r>
            <w:r w:rsidR="00D0686C">
              <w:rPr>
                <w:rFonts w:ascii="標楷體" w:eastAsia="標楷體" w:hAnsi="標楷體" w:cs="Times New Roman" w:hint="eastAsia"/>
                <w:szCs w:val="24"/>
              </w:rPr>
              <w:t>概論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D5" w:rsidRPr="00180436" w:rsidRDefault="007950D5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10/07~10/13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休閒</w:t>
            </w:r>
            <w:r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="00D0686C">
              <w:rPr>
                <w:rFonts w:ascii="標楷體" w:eastAsia="標楷體" w:hAnsi="標楷體" w:cs="Times New Roman" w:hint="eastAsia"/>
                <w:szCs w:val="24"/>
              </w:rPr>
              <w:t>生活的意涵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D5" w:rsidRPr="00180436" w:rsidRDefault="007950D5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10/14~10/20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D0686C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食的</w:t>
            </w:r>
            <w:r w:rsidR="007950D5" w:rsidRPr="00180436">
              <w:rPr>
                <w:rFonts w:ascii="標楷體" w:eastAsia="標楷體" w:hAnsi="標楷體" w:cs="Times New Roman" w:hint="eastAsia"/>
                <w:szCs w:val="24"/>
              </w:rPr>
              <w:t>休閒</w:t>
            </w:r>
            <w:r>
              <w:rPr>
                <w:rFonts w:ascii="標楷體" w:eastAsia="標楷體" w:hAnsi="標楷體" w:cs="Times New Roman" w:hint="eastAsia"/>
                <w:szCs w:val="24"/>
              </w:rPr>
              <w:t>生活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D5" w:rsidRPr="00180436" w:rsidRDefault="007950D5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10/21~10/27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D0686C" w:rsidP="00D0686C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衣的</w:t>
            </w:r>
            <w:r w:rsidR="007950D5" w:rsidRPr="00180436">
              <w:rPr>
                <w:rFonts w:ascii="標楷體" w:eastAsia="標楷體" w:hAnsi="標楷體" w:cs="Times New Roman" w:hint="eastAsia"/>
                <w:szCs w:val="24"/>
              </w:rPr>
              <w:t>休閒</w:t>
            </w:r>
            <w:r>
              <w:rPr>
                <w:rFonts w:ascii="標楷體" w:eastAsia="標楷體" w:hAnsi="標楷體" w:cs="Times New Roman" w:hint="eastAsia"/>
                <w:szCs w:val="24"/>
              </w:rPr>
              <w:t>生活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D5" w:rsidRPr="00180436" w:rsidRDefault="007950D5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10/28~11/03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D0686C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住的</w:t>
            </w:r>
            <w:r w:rsidR="007950D5" w:rsidRPr="00180436">
              <w:rPr>
                <w:rFonts w:ascii="標楷體" w:eastAsia="標楷體" w:hAnsi="標楷體" w:cs="Times New Roman" w:hint="eastAsia"/>
                <w:szCs w:val="24"/>
              </w:rPr>
              <w:t>休閒</w:t>
            </w:r>
            <w:r>
              <w:rPr>
                <w:rFonts w:ascii="標楷體" w:eastAsia="標楷體" w:hAnsi="標楷體" w:cs="Times New Roman" w:hint="eastAsia"/>
                <w:szCs w:val="24"/>
              </w:rPr>
              <w:t>生活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D5" w:rsidRPr="00180436" w:rsidRDefault="007950D5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11/04~11/10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D0686C" w:rsidP="00D0686C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行的</w:t>
            </w:r>
            <w:r w:rsidR="007950D5">
              <w:rPr>
                <w:rFonts w:ascii="標楷體" w:eastAsia="標楷體" w:hAnsi="標楷體" w:cs="Times New Roman" w:hint="eastAsia"/>
                <w:szCs w:val="24"/>
              </w:rPr>
              <w:t>休閒</w:t>
            </w:r>
            <w:r>
              <w:rPr>
                <w:rFonts w:ascii="標楷體" w:eastAsia="標楷體" w:hAnsi="標楷體" w:cs="Times New Roman" w:hint="eastAsia"/>
                <w:szCs w:val="24"/>
              </w:rPr>
              <w:t>生活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D5" w:rsidRPr="00180436" w:rsidRDefault="007950D5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11/11~11/17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D0686C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分組報告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50D5" w:rsidRPr="00180436" w:rsidRDefault="00D0686C" w:rsidP="00C12162">
            <w:pPr>
              <w:spacing w:line="2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期中考</w:t>
            </w: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11/18~11/24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休閒和藝術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D5" w:rsidRPr="00180436" w:rsidRDefault="007950D5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11/25~12/01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休閒和藝術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D5" w:rsidRPr="00180436" w:rsidRDefault="007950D5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12/02~12/08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休閒和藝術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D5" w:rsidRPr="00180436" w:rsidRDefault="007950D5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12/09~12/15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休閒和藝術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D5" w:rsidRPr="00180436" w:rsidRDefault="007950D5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12/16~12/22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休閒活動規劃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D5" w:rsidRPr="00180436" w:rsidRDefault="007950D5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12/23~12/29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休閒活動規劃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D5" w:rsidRPr="00180436" w:rsidRDefault="007950D5" w:rsidP="00180436">
            <w:pPr>
              <w:spacing w:line="2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12/31~01/05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休閒活動規劃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01/06~01/12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休閒活動規劃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 w:val="20"/>
                <w:szCs w:val="20"/>
              </w:rPr>
              <w:t>講授、實務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新細明體" w:eastAsia="新細明體" w:hAnsi="Times New Roman" w:cs="Times New Roman"/>
                <w:sz w:val="2"/>
                <w:szCs w:val="20"/>
              </w:rPr>
            </w:pPr>
          </w:p>
        </w:tc>
      </w:tr>
      <w:tr w:rsidR="007950D5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7950D5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十八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66658A" w:rsidRDefault="007950D5" w:rsidP="00F17058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01/13~01/19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D5" w:rsidRPr="00180436" w:rsidRDefault="004F4389" w:rsidP="003545C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期末報告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both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180436" w:rsidRDefault="007950D5" w:rsidP="00180436">
            <w:pPr>
              <w:jc w:val="center"/>
              <w:rPr>
                <w:rFonts w:ascii="標楷體" w:eastAsia="標楷體" w:hAnsi="標楷體" w:cs="Times New Roman"/>
                <w:sz w:val="2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50D5" w:rsidRPr="00180436" w:rsidRDefault="004F4389" w:rsidP="00180436">
            <w:pPr>
              <w:spacing w:line="20" w:lineRule="atLeast"/>
              <w:jc w:val="both"/>
              <w:rPr>
                <w:rFonts w:ascii="新細明體" w:eastAsia="新細明體" w:hAnsi="Times New Roman" w:cs="Times New Roman"/>
                <w:sz w:val="20"/>
                <w:szCs w:val="20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期末</w:t>
            </w:r>
            <w:r>
              <w:rPr>
                <w:rFonts w:ascii="標楷體" w:eastAsia="標楷體" w:hAnsi="標楷體" w:cs="Times New Roman" w:hint="eastAsia"/>
                <w:szCs w:val="24"/>
              </w:rPr>
              <w:t>考</w:t>
            </w:r>
          </w:p>
        </w:tc>
      </w:tr>
      <w:tr w:rsidR="00DB7403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03" w:rsidRPr="00180436" w:rsidRDefault="00DB7403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考　　試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403" w:rsidRPr="00180436" w:rsidRDefault="00DB7403" w:rsidP="00180436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0436">
              <w:rPr>
                <w:rFonts w:ascii="標楷體" w:eastAsia="標楷體" w:hAnsi="標楷體" w:cs="Times New Roman" w:hint="eastAsia"/>
                <w:szCs w:val="24"/>
              </w:rPr>
              <w:t>期末報告</w:t>
            </w:r>
          </w:p>
        </w:tc>
      </w:tr>
      <w:tr w:rsidR="00DB7403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03" w:rsidRPr="00180436" w:rsidRDefault="00DB7403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作業規定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403" w:rsidRPr="00180436" w:rsidRDefault="00DB7403" w:rsidP="00180436">
            <w:pPr>
              <w:spacing w:line="20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專題報告</w:t>
            </w:r>
          </w:p>
        </w:tc>
      </w:tr>
      <w:tr w:rsidR="00DB7403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03" w:rsidRPr="00180436" w:rsidRDefault="00DB7403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成績計算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403" w:rsidRPr="00180436" w:rsidRDefault="00DB7403" w:rsidP="00180436">
            <w:pPr>
              <w:spacing w:line="20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szCs w:val="24"/>
              </w:rPr>
              <w:t>平時成績（出席、學習與運動精神）60%， 專題報告20%，期末報告20%。</w:t>
            </w:r>
          </w:p>
        </w:tc>
      </w:tr>
      <w:tr w:rsidR="00DB7403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03" w:rsidRPr="00180436" w:rsidRDefault="00DB7403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教　　材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403" w:rsidRPr="00180436" w:rsidRDefault="00DB7403" w:rsidP="00180436">
            <w:pPr>
              <w:jc w:val="both"/>
              <w:rPr>
                <w:rFonts w:ascii="標楷體" w:eastAsia="標楷體" w:hAnsi="Times New Roman" w:cs="Times New Roman"/>
                <w:sz w:val="2"/>
                <w:szCs w:val="24"/>
              </w:rPr>
            </w:pPr>
          </w:p>
        </w:tc>
      </w:tr>
      <w:tr w:rsidR="00DB7403" w:rsidRPr="00180436" w:rsidTr="00180436">
        <w:trPr>
          <w:cantSplit/>
          <w:trHeight w:val="2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7403" w:rsidRPr="00180436" w:rsidRDefault="00DB7403" w:rsidP="00180436">
            <w:pPr>
              <w:spacing w:line="2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180436">
              <w:rPr>
                <w:rFonts w:ascii="標楷體" w:eastAsia="標楷體" w:hAnsi="Times New Roman" w:cs="Times New Roman" w:hint="eastAsia"/>
                <w:b/>
                <w:szCs w:val="24"/>
              </w:rPr>
              <w:t>其　　他</w:t>
            </w:r>
          </w:p>
        </w:tc>
        <w:tc>
          <w:tcPr>
            <w:tcW w:w="868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403" w:rsidRPr="00180436" w:rsidRDefault="00DB7403" w:rsidP="00180436">
            <w:pPr>
              <w:jc w:val="both"/>
              <w:rPr>
                <w:rFonts w:ascii="標楷體" w:eastAsia="標楷體" w:hAnsi="Times New Roman" w:cs="Times New Roman"/>
                <w:sz w:val="2"/>
                <w:szCs w:val="24"/>
              </w:rPr>
            </w:pPr>
          </w:p>
        </w:tc>
      </w:tr>
    </w:tbl>
    <w:p w:rsidR="00E713F0" w:rsidRDefault="00E713F0"/>
    <w:sectPr w:rsidR="00E713F0" w:rsidSect="001804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7F" w:rsidRDefault="008A407F" w:rsidP="003545C6">
      <w:r>
        <w:separator/>
      </w:r>
    </w:p>
  </w:endnote>
  <w:endnote w:type="continuationSeparator" w:id="0">
    <w:p w:rsidR="008A407F" w:rsidRDefault="008A407F" w:rsidP="0035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7F" w:rsidRDefault="008A407F" w:rsidP="003545C6">
      <w:r>
        <w:separator/>
      </w:r>
    </w:p>
  </w:footnote>
  <w:footnote w:type="continuationSeparator" w:id="0">
    <w:p w:rsidR="008A407F" w:rsidRDefault="008A407F" w:rsidP="00354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084C"/>
    <w:multiLevelType w:val="hybridMultilevel"/>
    <w:tmpl w:val="D6200AF6"/>
    <w:lvl w:ilvl="0" w:tplc="D156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436"/>
    <w:rsid w:val="0002020A"/>
    <w:rsid w:val="00180436"/>
    <w:rsid w:val="003545C6"/>
    <w:rsid w:val="00495931"/>
    <w:rsid w:val="004F4389"/>
    <w:rsid w:val="007950D5"/>
    <w:rsid w:val="00811236"/>
    <w:rsid w:val="008A407F"/>
    <w:rsid w:val="009E2A77"/>
    <w:rsid w:val="00BE3821"/>
    <w:rsid w:val="00C12162"/>
    <w:rsid w:val="00D0686C"/>
    <w:rsid w:val="00DB7403"/>
    <w:rsid w:val="00E2355B"/>
    <w:rsid w:val="00E417B3"/>
    <w:rsid w:val="00E713F0"/>
    <w:rsid w:val="00F21F8B"/>
    <w:rsid w:val="00F77940"/>
    <w:rsid w:val="00FB0D75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545C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54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545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Weichuan</dc:creator>
  <cp:lastModifiedBy>Weichuan</cp:lastModifiedBy>
  <cp:revision>14</cp:revision>
  <dcterms:created xsi:type="dcterms:W3CDTF">2012-02-13T01:41:00Z</dcterms:created>
  <dcterms:modified xsi:type="dcterms:W3CDTF">2012-09-12T02:35:00Z</dcterms:modified>
</cp:coreProperties>
</file>