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071" w:rsidRPr="00AC1563" w:rsidRDefault="00C26071" w:rsidP="003D2DEE">
      <w:pPr>
        <w:autoSpaceDE w:val="0"/>
        <w:autoSpaceDN w:val="0"/>
        <w:adjustRightInd w:val="0"/>
        <w:snapToGrid w:val="0"/>
        <w:spacing w:line="240" w:lineRule="atLeast"/>
        <w:ind w:right="26"/>
        <w:jc w:val="both"/>
        <w:rPr>
          <w:rFonts w:ascii="標楷體" w:eastAsia="標楷體" w:hAnsi="標楷體"/>
          <w:b/>
          <w:bCs/>
          <w:color w:val="000000" w:themeColor="text1"/>
        </w:rPr>
      </w:pPr>
      <w:r w:rsidRPr="00AC1563">
        <w:rPr>
          <w:rFonts w:ascii="標楷體" w:eastAsia="標楷體" w:hAnsi="標楷體" w:hint="eastAsia"/>
          <w:b/>
          <w:bCs/>
          <w:color w:val="000000" w:themeColor="text1"/>
        </w:rPr>
        <w:t>(三)總務事項:</w:t>
      </w:r>
    </w:p>
    <w:p w:rsidR="005A3FCD" w:rsidRPr="00AC1563" w:rsidRDefault="005A3FCD" w:rsidP="003D2DEE">
      <w:pPr>
        <w:autoSpaceDE w:val="0"/>
        <w:autoSpaceDN w:val="0"/>
        <w:adjustRightInd w:val="0"/>
        <w:snapToGrid w:val="0"/>
        <w:spacing w:line="240" w:lineRule="atLeast"/>
        <w:ind w:right="26"/>
        <w:jc w:val="both"/>
        <w:rPr>
          <w:rFonts w:ascii="標楷體" w:eastAsia="標楷體" w:hAnsi="標楷體"/>
          <w:b/>
          <w:bCs/>
          <w:color w:val="000000" w:themeColor="text1"/>
        </w:rPr>
      </w:pPr>
      <w:r w:rsidRPr="00AC1563">
        <w:rPr>
          <w:rFonts w:ascii="標楷體" w:eastAsia="標楷體" w:hAnsi="標楷體" w:hint="eastAsia"/>
          <w:b/>
          <w:bCs/>
          <w:color w:val="000000" w:themeColor="text1"/>
        </w:rPr>
        <w:t>◎財物採購與營繕作業規範</w:t>
      </w:r>
    </w:p>
    <w:p w:rsidR="005A3FCD" w:rsidRPr="00AC1563" w:rsidRDefault="005A3FCD" w:rsidP="003D2DEE">
      <w:pPr>
        <w:numPr>
          <w:ilvl w:val="0"/>
          <w:numId w:val="9"/>
        </w:numPr>
        <w:autoSpaceDE w:val="0"/>
        <w:autoSpaceDN w:val="0"/>
        <w:adjustRightInd w:val="0"/>
        <w:snapToGrid w:val="0"/>
        <w:spacing w:line="240" w:lineRule="atLeast"/>
        <w:ind w:right="28"/>
        <w:jc w:val="both"/>
        <w:textAlignment w:val="baseline"/>
        <w:rPr>
          <w:rFonts w:ascii="標楷體" w:eastAsia="標楷體" w:hAnsi="標楷體"/>
          <w:b/>
          <w:bCs/>
          <w:color w:val="000000" w:themeColor="text1"/>
        </w:rPr>
      </w:pPr>
      <w:r w:rsidRPr="00AC1563">
        <w:rPr>
          <w:rFonts w:ascii="標楷體" w:eastAsia="標楷體" w:hAnsi="標楷體" w:hint="eastAsia"/>
          <w:b/>
          <w:bCs/>
          <w:color w:val="000000" w:themeColor="text1"/>
        </w:rPr>
        <w:t>流程圖：</w:t>
      </w:r>
    </w:p>
    <w:p w:rsidR="00487A03" w:rsidRPr="00AC1563" w:rsidRDefault="00487A03" w:rsidP="003D2DEE">
      <w:pPr>
        <w:adjustRightInd w:val="0"/>
        <w:snapToGrid w:val="0"/>
        <w:spacing w:line="240" w:lineRule="atLeast"/>
        <w:jc w:val="both"/>
        <w:rPr>
          <w:rFonts w:ascii="標楷體" w:eastAsia="標楷體" w:hAnsi="標楷體"/>
          <w:color w:val="000000" w:themeColor="text1"/>
        </w:rPr>
      </w:pPr>
      <w:r w:rsidRPr="00AC1563">
        <w:rPr>
          <w:rFonts w:ascii="標楷體" w:eastAsia="標楷體" w:hAnsi="標楷體" w:hint="eastAsia"/>
          <w:color w:val="000000" w:themeColor="text1"/>
        </w:rPr>
        <w:t xml:space="preserve">1.1.三萬元以下經常門經費請採購作業(申請授權自行採購) </w:t>
      </w:r>
    </w:p>
    <w:tbl>
      <w:tblPr>
        <w:tblW w:w="99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rPr>
          <w:trHeight w:val="333"/>
        </w:trPr>
        <w:tc>
          <w:tcPr>
            <w:tcW w:w="1701" w:type="dxa"/>
            <w:vAlign w:val="center"/>
          </w:tcPr>
          <w:p w:rsidR="00487A03" w:rsidRPr="00AC1563" w:rsidRDefault="00487A03" w:rsidP="00487A03">
            <w:pPr>
              <w:snapToGrid w:val="0"/>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負責單位</w:t>
            </w:r>
          </w:p>
        </w:tc>
        <w:tc>
          <w:tcPr>
            <w:tcW w:w="5386" w:type="dxa"/>
            <w:vAlign w:val="center"/>
          </w:tcPr>
          <w:p w:rsidR="00487A03" w:rsidRPr="00AC1563" w:rsidRDefault="00487A03" w:rsidP="00487A03">
            <w:pPr>
              <w:snapToGrid w:val="0"/>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作業流程</w:t>
            </w:r>
          </w:p>
        </w:tc>
        <w:tc>
          <w:tcPr>
            <w:tcW w:w="2835" w:type="dxa"/>
            <w:vAlign w:val="center"/>
          </w:tcPr>
          <w:p w:rsidR="00487A03" w:rsidRPr="00AC1563" w:rsidRDefault="00487A03" w:rsidP="00487A03">
            <w:pPr>
              <w:snapToGrid w:val="0"/>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說明</w:t>
            </w:r>
          </w:p>
        </w:tc>
      </w:tr>
      <w:tr w:rsidR="0055427B" w:rsidRPr="00AC1563" w:rsidTr="00F83BA9">
        <w:trPr>
          <w:trHeight w:val="11721"/>
        </w:trPr>
        <w:tc>
          <w:tcPr>
            <w:tcW w:w="1701" w:type="dxa"/>
          </w:tcPr>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會計室</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校長室</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需求單位</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需求單位</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需求單位</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需求單位</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需求單位</w:t>
            </w:r>
          </w:p>
        </w:tc>
        <w:tc>
          <w:tcPr>
            <w:tcW w:w="5386" w:type="dxa"/>
          </w:tcPr>
          <w:p w:rsidR="00487A03" w:rsidRPr="00AC1563" w:rsidRDefault="00487A03" w:rsidP="00487A03">
            <w:pPr>
              <w:snapToGrid w:val="0"/>
              <w:jc w:val="center"/>
              <w:rPr>
                <w:rFonts w:ascii="標楷體" w:eastAsia="標楷體" w:hAnsi="標楷體"/>
                <w:b/>
                <w:color w:val="000000" w:themeColor="text1"/>
                <w:sz w:val="20"/>
                <w:szCs w:val="20"/>
              </w:rPr>
            </w:pPr>
          </w:p>
          <w:p w:rsidR="00487A03" w:rsidRPr="00AC1563" w:rsidRDefault="00F83BA9" w:rsidP="00487A03">
            <w:pPr>
              <w:snapToGrid w:val="0"/>
              <w:jc w:val="center"/>
              <w:rPr>
                <w:rFonts w:ascii="標楷體" w:eastAsia="標楷體" w:hAnsi="標楷體"/>
                <w:b/>
                <w:color w:val="000000" w:themeColor="text1"/>
                <w:sz w:val="20"/>
                <w:szCs w:val="20"/>
              </w:rPr>
            </w:pPr>
            <w:r w:rsidRPr="00AC1563">
              <w:rPr>
                <w:rFonts w:ascii="標楷體" w:eastAsia="標楷體" w:hAnsi="標楷體"/>
                <w:b/>
                <w:color w:val="000000" w:themeColor="text1"/>
                <w:sz w:val="20"/>
                <w:szCs w:val="20"/>
              </w:rPr>
              <w:object w:dxaOrig="5417" w:dyaOrig="11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85pt;height:566.1pt" o:ole="">
                  <v:imagedata r:id="rId9" o:title=""/>
                </v:shape>
                <o:OLEObject Type="Embed" ProgID="Visio.Drawing.11" ShapeID="_x0000_i1025" DrawAspect="Content" ObjectID="_1663576570" r:id="rId10"/>
              </w:object>
            </w:r>
          </w:p>
        </w:tc>
        <w:tc>
          <w:tcPr>
            <w:tcW w:w="2835" w:type="dxa"/>
          </w:tcPr>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申請單位填寫申請授權自行採購簽呈，並填妥</w:t>
            </w:r>
            <w:r w:rsidRPr="00AC1563">
              <w:rPr>
                <w:rFonts w:ascii="標楷體" w:eastAsia="標楷體" w:hAnsi="標楷體"/>
                <w:color w:val="000000" w:themeColor="text1"/>
                <w:sz w:val="20"/>
                <w:szCs w:val="20"/>
                <w:lang w:val="zh-TW"/>
              </w:rPr>
              <w:t>預算科目、經費預估、需求或規格說明</w:t>
            </w:r>
            <w:r w:rsidRPr="00AC1563">
              <w:rPr>
                <w:rFonts w:ascii="標楷體" w:eastAsia="標楷體" w:hAnsi="標楷體"/>
                <w:color w:val="000000" w:themeColor="text1"/>
                <w:sz w:val="20"/>
                <w:szCs w:val="20"/>
              </w:rPr>
              <w:t>。(執行過程需辦理預借現金者，請先在簽呈之擬辦中述明金額。)</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審核階段。</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校長核准自行採購。</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需求申請單位自行找廠商。</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詢價、議價；預算一萬元至十萬(不含)元須有二家報價單。</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交貨。</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檢驗物品是否合格。</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續依結報作業流程辦理。</w:t>
            </w:r>
          </w:p>
        </w:tc>
      </w:tr>
    </w:tbl>
    <w:p w:rsidR="00487A03" w:rsidRPr="00AC1563" w:rsidRDefault="00487A03" w:rsidP="00487A03">
      <w:pPr>
        <w:jc w:val="both"/>
        <w:rPr>
          <w:rFonts w:ascii="標楷體" w:eastAsia="標楷體" w:hAnsi="標楷體"/>
          <w:color w:val="000000" w:themeColor="text1"/>
          <w:szCs w:val="24"/>
        </w:rPr>
      </w:pPr>
      <w:bookmarkStart w:id="0" w:name="_GoBack"/>
      <w:bookmarkEnd w:id="0"/>
      <w:r w:rsidRPr="00F83BA9">
        <w:rPr>
          <w:rFonts w:ascii="標楷體" w:eastAsia="標楷體" w:hAnsi="標楷體"/>
        </w:rPr>
        <w:br w:type="page"/>
      </w:r>
      <w:r w:rsidRPr="00AC1563">
        <w:rPr>
          <w:rFonts w:ascii="標楷體" w:eastAsia="標楷體" w:hAnsi="標楷體" w:hint="eastAsia"/>
          <w:color w:val="000000" w:themeColor="text1"/>
        </w:rPr>
        <w:lastRenderedPageBreak/>
        <w:t>1.2.</w:t>
      </w:r>
      <w:r w:rsidRPr="00AC1563">
        <w:rPr>
          <w:rFonts w:ascii="標楷體" w:eastAsia="標楷體" w:hAnsi="標楷體" w:hint="eastAsia"/>
          <w:color w:val="000000" w:themeColor="text1"/>
          <w:szCs w:val="24"/>
        </w:rPr>
        <w:t>設備及工程請購作業流程</w:t>
      </w:r>
    </w:p>
    <w:tbl>
      <w:tblPr>
        <w:tblW w:w="99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c>
          <w:tcPr>
            <w:tcW w:w="1701" w:type="dxa"/>
          </w:tcPr>
          <w:p w:rsidR="00487A03" w:rsidRPr="00AC1563" w:rsidRDefault="00487A03" w:rsidP="00487A03">
            <w:pPr>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負責單位</w:t>
            </w:r>
          </w:p>
        </w:tc>
        <w:tc>
          <w:tcPr>
            <w:tcW w:w="5386" w:type="dxa"/>
          </w:tcPr>
          <w:p w:rsidR="00487A03" w:rsidRPr="00AC1563" w:rsidRDefault="00487A03" w:rsidP="00487A03">
            <w:pPr>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作業流程</w:t>
            </w:r>
          </w:p>
        </w:tc>
        <w:tc>
          <w:tcPr>
            <w:tcW w:w="2835" w:type="dxa"/>
          </w:tcPr>
          <w:p w:rsidR="00487A03" w:rsidRPr="00AC1563" w:rsidRDefault="00487A03" w:rsidP="00487A03">
            <w:pPr>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說明</w:t>
            </w:r>
          </w:p>
        </w:tc>
      </w:tr>
      <w:tr w:rsidR="0055427B" w:rsidRPr="00AC1563" w:rsidTr="00487A03">
        <w:trPr>
          <w:trHeight w:val="10714"/>
        </w:trPr>
        <w:tc>
          <w:tcPr>
            <w:tcW w:w="1701" w:type="dxa"/>
          </w:tcPr>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會計室</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校長室</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jc w:val="center"/>
              <w:rPr>
                <w:rFonts w:ascii="標楷體" w:eastAsia="標楷體" w:hAnsi="標楷體"/>
                <w:color w:val="000000" w:themeColor="text1"/>
                <w:sz w:val="20"/>
                <w:szCs w:val="20"/>
              </w:rPr>
            </w:pPr>
          </w:p>
        </w:tc>
        <w:tc>
          <w:tcPr>
            <w:tcW w:w="5386" w:type="dxa"/>
          </w:tcPr>
          <w:p w:rsidR="00487A03" w:rsidRPr="00AC1563" w:rsidRDefault="00487A03" w:rsidP="00487A03">
            <w:pPr>
              <w:snapToGrid w:val="0"/>
              <w:jc w:val="center"/>
              <w:rPr>
                <w:rFonts w:ascii="標楷體" w:eastAsia="標楷體" w:hAnsi="標楷體"/>
                <w:b/>
                <w:color w:val="000000" w:themeColor="text1"/>
                <w:sz w:val="20"/>
                <w:szCs w:val="20"/>
              </w:rPr>
            </w:pPr>
            <w:r w:rsidRPr="00AC1563">
              <w:rPr>
                <w:rFonts w:ascii="標楷體" w:eastAsia="標楷體" w:hAnsi="標楷體"/>
                <w:b/>
                <w:color w:val="000000" w:themeColor="text1"/>
                <w:sz w:val="20"/>
                <w:szCs w:val="20"/>
              </w:rPr>
              <w:object w:dxaOrig="4802" w:dyaOrig="8251">
                <v:shape id="_x0000_i1026" type="#_x0000_t75" style="width:239.15pt;height:414.2pt" o:ole="">
                  <v:imagedata r:id="rId11" o:title=""/>
                </v:shape>
                <o:OLEObject Type="Embed" ProgID="Visio.Drawing.11" ShapeID="_x0000_i1026" DrawAspect="Content" ObjectID="_1663576571" r:id="rId12"/>
              </w:object>
            </w:r>
          </w:p>
        </w:tc>
        <w:tc>
          <w:tcPr>
            <w:tcW w:w="2835" w:type="dxa"/>
          </w:tcPr>
          <w:p w:rsidR="00487A03" w:rsidRPr="00AC1563" w:rsidRDefault="00487A03" w:rsidP="00487A03">
            <w:pPr>
              <w:autoSpaceDE w:val="0"/>
              <w:autoSpaceDN w:val="0"/>
              <w:snapToGrid w:val="0"/>
              <w:ind w:rightChars="5" w:right="12"/>
              <w:jc w:val="both"/>
              <w:rPr>
                <w:rFonts w:ascii="標楷體" w:eastAsia="標楷體" w:hAnsi="標楷體"/>
                <w:color w:val="000000" w:themeColor="text1"/>
                <w:sz w:val="20"/>
                <w:szCs w:val="20"/>
              </w:rPr>
            </w:pPr>
          </w:p>
          <w:p w:rsidR="00487A03" w:rsidRPr="00AC1563" w:rsidRDefault="00487A03" w:rsidP="00487A03">
            <w:pPr>
              <w:autoSpaceDE w:val="0"/>
              <w:autoSpaceDN w:val="0"/>
              <w:snapToGrid w:val="0"/>
              <w:ind w:rightChars="5" w:right="12"/>
              <w:jc w:val="both"/>
              <w:rPr>
                <w:rFonts w:ascii="標楷體" w:eastAsia="標楷體" w:hAnsi="標楷體"/>
                <w:color w:val="000000" w:themeColor="text1"/>
                <w:sz w:val="20"/>
                <w:szCs w:val="20"/>
              </w:rPr>
            </w:pPr>
          </w:p>
          <w:p w:rsidR="00487A03" w:rsidRPr="00AC1563" w:rsidRDefault="00487A03" w:rsidP="00487A03">
            <w:pPr>
              <w:autoSpaceDE w:val="0"/>
              <w:autoSpaceDN w:val="0"/>
              <w:snapToGrid w:val="0"/>
              <w:ind w:rightChars="5" w:right="12"/>
              <w:jc w:val="both"/>
              <w:rPr>
                <w:rFonts w:ascii="標楷體" w:eastAsia="標楷體" w:hAnsi="標楷體"/>
                <w:color w:val="000000" w:themeColor="text1"/>
                <w:sz w:val="20"/>
                <w:szCs w:val="20"/>
              </w:rPr>
            </w:pPr>
          </w:p>
          <w:p w:rsidR="00487A03" w:rsidRPr="00AC1563" w:rsidRDefault="00487A03" w:rsidP="00487A03">
            <w:pPr>
              <w:autoSpaceDE w:val="0"/>
              <w:autoSpaceDN w:val="0"/>
              <w:snapToGrid w:val="0"/>
              <w:ind w:rightChars="5" w:right="12"/>
              <w:jc w:val="both"/>
              <w:rPr>
                <w:rFonts w:ascii="標楷體" w:eastAsia="標楷體" w:hAnsi="標楷體"/>
                <w:color w:val="000000" w:themeColor="text1"/>
                <w:sz w:val="20"/>
                <w:szCs w:val="20"/>
              </w:rPr>
            </w:pPr>
          </w:p>
          <w:p w:rsidR="00487A03" w:rsidRPr="00AC1563" w:rsidRDefault="00487A03" w:rsidP="00487A03">
            <w:pPr>
              <w:autoSpaceDE w:val="0"/>
              <w:autoSpaceDN w:val="0"/>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申請單位填寫購置申請單或請購簽呈(填妥</w:t>
            </w:r>
            <w:r w:rsidRPr="00AC1563">
              <w:rPr>
                <w:rFonts w:ascii="標楷體" w:eastAsia="標楷體" w:hAnsi="標楷體" w:cs="標楷體" w:hint="eastAsia"/>
                <w:color w:val="000000" w:themeColor="text1"/>
                <w:sz w:val="20"/>
                <w:szCs w:val="20"/>
                <w:lang w:val="zh-TW"/>
              </w:rPr>
              <w:t>預算科目、經費預估、需求或規格說明</w:t>
            </w:r>
            <w:r w:rsidRPr="00AC1563">
              <w:rPr>
                <w:rFonts w:ascii="標楷體" w:eastAsia="標楷體" w:hAnsi="標楷體" w:hint="eastAsia"/>
                <w:color w:val="000000" w:themeColor="text1"/>
                <w:sz w:val="20"/>
                <w:szCs w:val="20"/>
              </w:rPr>
              <w:t>)。</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 xml:space="preserve">審核階段，總務處審視需求規格是否明確。 </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會計室審核預算。</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校長核定採購。</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申請單位將校長核可後之購置申請單或請購簽呈(含附件) 正本送交總務處依採購作業流程執行採購。</w:t>
            </w:r>
          </w:p>
          <w:p w:rsidR="00487A03" w:rsidRPr="00AC1563" w:rsidRDefault="00487A03" w:rsidP="00487A03">
            <w:pPr>
              <w:snapToGrid w:val="0"/>
              <w:rPr>
                <w:rFonts w:ascii="標楷體" w:eastAsia="標楷體" w:hAnsi="標楷體"/>
                <w:color w:val="000000" w:themeColor="text1"/>
                <w:sz w:val="20"/>
                <w:szCs w:val="20"/>
              </w:rPr>
            </w:pPr>
          </w:p>
        </w:tc>
      </w:tr>
    </w:tbl>
    <w:p w:rsidR="00487A03" w:rsidRPr="00AC1563" w:rsidRDefault="00487A03" w:rsidP="00487A03">
      <w:pPr>
        <w:pStyle w:val="ac"/>
        <w:spacing w:line="400" w:lineRule="exact"/>
        <w:ind w:firstLineChars="0" w:firstLine="0"/>
        <w:rPr>
          <w:rFonts w:ascii="標楷體" w:hAnsi="標楷體"/>
          <w:b/>
          <w:color w:val="000000" w:themeColor="text1"/>
          <w:sz w:val="24"/>
          <w:szCs w:val="24"/>
        </w:rPr>
      </w:pPr>
    </w:p>
    <w:p w:rsidR="00487A03" w:rsidRPr="00AC1563" w:rsidRDefault="00487A03" w:rsidP="00487A03">
      <w:pPr>
        <w:ind w:left="476" w:hangingChars="198" w:hanging="476"/>
        <w:jc w:val="both"/>
        <w:rPr>
          <w:rFonts w:ascii="標楷體" w:eastAsia="標楷體" w:hAnsi="標楷體"/>
          <w:color w:val="000000" w:themeColor="text1"/>
          <w:spacing w:val="-4"/>
          <w:szCs w:val="24"/>
        </w:rPr>
      </w:pPr>
      <w:r w:rsidRPr="00AC1563">
        <w:rPr>
          <w:rFonts w:ascii="標楷體" w:eastAsia="標楷體" w:hAnsi="標楷體"/>
          <w:b/>
          <w:color w:val="000000" w:themeColor="text1"/>
          <w:szCs w:val="24"/>
        </w:rPr>
        <w:br w:type="page"/>
      </w:r>
      <w:r w:rsidRPr="00AC1563">
        <w:rPr>
          <w:rFonts w:ascii="標楷體" w:eastAsia="標楷體" w:hAnsi="標楷體" w:hint="eastAsia"/>
          <w:color w:val="000000" w:themeColor="text1"/>
          <w:szCs w:val="24"/>
        </w:rPr>
        <w:lastRenderedPageBreak/>
        <w:t>1.3.</w:t>
      </w:r>
      <w:r w:rsidRPr="00AC1563">
        <w:rPr>
          <w:rFonts w:ascii="標楷體" w:eastAsia="標楷體" w:hAnsi="標楷體" w:hint="eastAsia"/>
          <w:color w:val="000000" w:themeColor="text1"/>
          <w:spacing w:val="-4"/>
          <w:szCs w:val="24"/>
        </w:rPr>
        <w:t>國科會、公營機構委辦研究計畫案或產學合作計畫案及校內研究計畫案之請採購作業流程</w:t>
      </w:r>
    </w:p>
    <w:tbl>
      <w:tblPr>
        <w:tblW w:w="99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rPr>
          <w:trHeight w:val="303"/>
        </w:trPr>
        <w:tc>
          <w:tcPr>
            <w:tcW w:w="1701" w:type="dxa"/>
          </w:tcPr>
          <w:p w:rsidR="00487A03" w:rsidRPr="00AC1563" w:rsidRDefault="00487A03" w:rsidP="00487A03">
            <w:pPr>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負責單位</w:t>
            </w:r>
          </w:p>
        </w:tc>
        <w:tc>
          <w:tcPr>
            <w:tcW w:w="5386" w:type="dxa"/>
            <w:vAlign w:val="center"/>
          </w:tcPr>
          <w:p w:rsidR="00487A03" w:rsidRPr="00AC1563" w:rsidRDefault="00487A03" w:rsidP="00487A03">
            <w:pPr>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作業流程</w:t>
            </w:r>
          </w:p>
        </w:tc>
        <w:tc>
          <w:tcPr>
            <w:tcW w:w="2835" w:type="dxa"/>
            <w:vAlign w:val="center"/>
          </w:tcPr>
          <w:p w:rsidR="00487A03" w:rsidRPr="00AC1563" w:rsidRDefault="00487A03" w:rsidP="00487A03">
            <w:pPr>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說明</w:t>
            </w:r>
          </w:p>
        </w:tc>
      </w:tr>
      <w:tr w:rsidR="0055427B" w:rsidRPr="00AC1563" w:rsidTr="00EB59C0">
        <w:trPr>
          <w:trHeight w:val="12146"/>
        </w:trPr>
        <w:tc>
          <w:tcPr>
            <w:tcW w:w="1701" w:type="dxa"/>
          </w:tcPr>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會計室</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校長室</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會計室</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校長室</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tc>
        <w:tc>
          <w:tcPr>
            <w:tcW w:w="5386" w:type="dxa"/>
          </w:tcPr>
          <w:p w:rsidR="00487A03" w:rsidRPr="00AC1563" w:rsidRDefault="00F83BA9" w:rsidP="00487A03">
            <w:pPr>
              <w:snapToGrid w:val="0"/>
              <w:jc w:val="center"/>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object w:dxaOrig="8029" w:dyaOrig="15078">
                <v:shape id="_x0000_i1027" type="#_x0000_t75" style="width:254.1pt;height:603.1pt" o:ole="">
                  <v:imagedata r:id="rId13" o:title=""/>
                </v:shape>
                <o:OLEObject Type="Embed" ProgID="Visio.Drawing.11" ShapeID="_x0000_i1027" DrawAspect="Content" ObjectID="_1663576572" r:id="rId14"/>
              </w:object>
            </w:r>
          </w:p>
        </w:tc>
        <w:tc>
          <w:tcPr>
            <w:tcW w:w="2835" w:type="dxa"/>
          </w:tcPr>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相關計畫案經費開始動用前，應先提出經費動支請購簽呈(檢附預算資料及補助公文)。</w:t>
            </w:r>
          </w:p>
          <w:p w:rsidR="00487A03" w:rsidRPr="00AC1563" w:rsidRDefault="00487A03" w:rsidP="00487A03">
            <w:pPr>
              <w:snapToGrid w:val="0"/>
              <w:ind w:left="23" w:hanging="23"/>
              <w:rPr>
                <w:rFonts w:ascii="標楷體" w:eastAsia="標楷體" w:hAnsi="標楷體"/>
                <w:color w:val="000000" w:themeColor="text1"/>
                <w:sz w:val="20"/>
                <w:szCs w:val="20"/>
                <w:lang w:val="zh-TW"/>
              </w:rPr>
            </w:pPr>
            <w:r w:rsidRPr="00AC1563">
              <w:rPr>
                <w:rFonts w:ascii="標楷體" w:eastAsia="標楷體" w:hAnsi="標楷體"/>
                <w:color w:val="000000" w:themeColor="text1"/>
                <w:sz w:val="20"/>
                <w:szCs w:val="20"/>
                <w:lang w:val="zh-TW"/>
              </w:rPr>
              <w:t>審核動支請購</w:t>
            </w:r>
          </w:p>
          <w:p w:rsidR="00487A03" w:rsidRPr="00AC1563" w:rsidRDefault="00487A03" w:rsidP="00487A03">
            <w:pPr>
              <w:snapToGrid w:val="0"/>
              <w:ind w:left="23" w:hanging="23"/>
              <w:rPr>
                <w:rFonts w:ascii="標楷體" w:eastAsia="標楷體" w:hAnsi="標楷體"/>
                <w:color w:val="000000" w:themeColor="text1"/>
                <w:sz w:val="20"/>
                <w:szCs w:val="20"/>
                <w:lang w:val="zh-TW"/>
              </w:rPr>
            </w:pPr>
          </w:p>
          <w:p w:rsidR="00487A03" w:rsidRPr="00AC1563" w:rsidRDefault="00487A03" w:rsidP="00487A03">
            <w:pPr>
              <w:snapToGrid w:val="0"/>
              <w:ind w:left="23" w:hanging="23"/>
              <w:rPr>
                <w:rFonts w:ascii="標楷體" w:eastAsia="標楷體" w:hAnsi="標楷體"/>
                <w:color w:val="000000" w:themeColor="text1"/>
                <w:sz w:val="20"/>
                <w:szCs w:val="20"/>
                <w:lang w:val="zh-TW"/>
              </w:rPr>
            </w:pPr>
          </w:p>
          <w:p w:rsidR="00487A03" w:rsidRPr="00AC1563" w:rsidRDefault="00487A03" w:rsidP="00487A03">
            <w:pPr>
              <w:snapToGrid w:val="0"/>
              <w:ind w:left="23" w:hanging="23"/>
              <w:rPr>
                <w:rFonts w:ascii="標楷體" w:eastAsia="標楷體" w:hAnsi="標楷體"/>
                <w:color w:val="000000" w:themeColor="text1"/>
                <w:sz w:val="20"/>
                <w:szCs w:val="20"/>
                <w:lang w:val="zh-TW"/>
              </w:rPr>
            </w:pPr>
          </w:p>
          <w:p w:rsidR="00487A03" w:rsidRPr="00AC1563" w:rsidRDefault="00487A03" w:rsidP="00487A03">
            <w:pPr>
              <w:snapToGrid w:val="0"/>
              <w:ind w:left="23" w:hanging="23"/>
              <w:rPr>
                <w:rFonts w:ascii="標楷體" w:eastAsia="標楷體" w:hAnsi="標楷體"/>
                <w:color w:val="000000" w:themeColor="text1"/>
                <w:sz w:val="20"/>
                <w:szCs w:val="20"/>
                <w:lang w:val="zh-TW"/>
              </w:rPr>
            </w:pPr>
          </w:p>
          <w:p w:rsidR="00487A03" w:rsidRPr="00AC1563" w:rsidRDefault="00487A03" w:rsidP="00487A03">
            <w:pPr>
              <w:snapToGrid w:val="0"/>
              <w:ind w:left="23" w:hanging="23"/>
              <w:rPr>
                <w:rFonts w:ascii="標楷體" w:eastAsia="標楷體" w:hAnsi="標楷體"/>
                <w:color w:val="000000" w:themeColor="text1"/>
                <w:sz w:val="20"/>
                <w:szCs w:val="20"/>
                <w:lang w:val="zh-TW"/>
              </w:rPr>
            </w:pPr>
          </w:p>
          <w:p w:rsidR="00487A03" w:rsidRPr="00AC1563" w:rsidRDefault="00487A03" w:rsidP="00487A03">
            <w:pPr>
              <w:snapToGrid w:val="0"/>
              <w:ind w:left="23" w:hanging="23"/>
              <w:rPr>
                <w:rFonts w:ascii="標楷體" w:eastAsia="標楷體" w:hAnsi="標楷體"/>
                <w:color w:val="000000" w:themeColor="text1"/>
                <w:sz w:val="20"/>
                <w:szCs w:val="20"/>
                <w:lang w:val="zh-TW"/>
              </w:rPr>
            </w:pPr>
          </w:p>
          <w:p w:rsidR="00487A03" w:rsidRPr="00AC1563" w:rsidRDefault="00487A03" w:rsidP="00487A03">
            <w:pPr>
              <w:snapToGrid w:val="0"/>
              <w:ind w:left="23" w:hanging="23"/>
              <w:rPr>
                <w:rFonts w:ascii="標楷體" w:eastAsia="標楷體" w:hAnsi="標楷體"/>
                <w:color w:val="000000" w:themeColor="text1"/>
                <w:sz w:val="20"/>
                <w:szCs w:val="20"/>
                <w:lang w:val="zh-TW"/>
              </w:rPr>
            </w:pPr>
            <w:r w:rsidRPr="00AC1563">
              <w:rPr>
                <w:rFonts w:ascii="標楷體" w:eastAsia="標楷體" w:hAnsi="標楷體"/>
                <w:color w:val="000000" w:themeColor="text1"/>
                <w:sz w:val="20"/>
                <w:szCs w:val="20"/>
                <w:lang w:val="zh-TW"/>
              </w:rPr>
              <w:t>校長核准經費動支請購</w:t>
            </w:r>
          </w:p>
          <w:p w:rsidR="00487A03" w:rsidRPr="00AC1563" w:rsidRDefault="00487A03" w:rsidP="00487A03">
            <w:pPr>
              <w:snapToGrid w:val="0"/>
              <w:ind w:left="23" w:hanging="23"/>
              <w:rPr>
                <w:rFonts w:ascii="標楷體" w:eastAsia="標楷體" w:hAnsi="標楷體"/>
                <w:color w:val="000000" w:themeColor="text1"/>
                <w:sz w:val="20"/>
                <w:szCs w:val="20"/>
                <w:lang w:val="zh-TW"/>
              </w:rPr>
            </w:pPr>
          </w:p>
          <w:p w:rsidR="00487A03" w:rsidRPr="00AC1563" w:rsidRDefault="00487A03" w:rsidP="00487A03">
            <w:pPr>
              <w:snapToGrid w:val="0"/>
              <w:rPr>
                <w:rFonts w:ascii="標楷體" w:eastAsia="標楷體" w:hAnsi="標楷體"/>
                <w:color w:val="000000" w:themeColor="text1"/>
                <w:sz w:val="20"/>
                <w:szCs w:val="20"/>
                <w:lang w:val="zh-TW"/>
              </w:rPr>
            </w:pPr>
          </w:p>
          <w:p w:rsidR="001147FB" w:rsidRPr="00AC1563" w:rsidRDefault="001147FB" w:rsidP="00487A03">
            <w:pPr>
              <w:snapToGrid w:val="0"/>
              <w:rPr>
                <w:rFonts w:ascii="標楷體" w:eastAsia="標楷體" w:hAnsi="標楷體"/>
                <w:color w:val="000000" w:themeColor="text1"/>
                <w:sz w:val="20"/>
                <w:szCs w:val="20"/>
                <w:lang w:val="zh-TW"/>
              </w:rPr>
            </w:pPr>
          </w:p>
          <w:p w:rsidR="00487A03" w:rsidRPr="00AC1563" w:rsidRDefault="00487A03" w:rsidP="00487A03">
            <w:pPr>
              <w:numPr>
                <w:ilvl w:val="0"/>
                <w:numId w:val="8"/>
              </w:numPr>
              <w:tabs>
                <w:tab w:val="clear" w:pos="480"/>
                <w:tab w:val="num" w:pos="218"/>
              </w:tabs>
              <w:autoSpaceDE w:val="0"/>
              <w:autoSpaceDN w:val="0"/>
              <w:adjustRightInd w:val="0"/>
              <w:snapToGrid w:val="0"/>
              <w:ind w:left="218" w:hanging="218"/>
              <w:jc w:val="both"/>
              <w:textAlignment w:val="baseline"/>
              <w:rPr>
                <w:rFonts w:ascii="標楷體" w:eastAsia="標楷體" w:hAnsi="標楷體"/>
                <w:color w:val="000000" w:themeColor="text1"/>
                <w:sz w:val="20"/>
                <w:szCs w:val="20"/>
                <w:lang w:val="zh-TW"/>
              </w:rPr>
            </w:pPr>
            <w:r w:rsidRPr="00AC1563">
              <w:rPr>
                <w:rFonts w:ascii="標楷體" w:eastAsia="標楷體" w:hAnsi="標楷體"/>
                <w:color w:val="000000" w:themeColor="text1"/>
                <w:sz w:val="20"/>
                <w:szCs w:val="20"/>
                <w:lang w:val="zh-TW"/>
              </w:rPr>
              <w:t>資本門儀器設備，或經常門五萬元(含)以上採購：應填寫購置申請單</w:t>
            </w:r>
            <w:r w:rsidRPr="00AC1563">
              <w:rPr>
                <w:rFonts w:ascii="標楷體" w:eastAsia="標楷體" w:hAnsi="標楷體"/>
                <w:color w:val="000000" w:themeColor="text1"/>
                <w:sz w:val="20"/>
                <w:szCs w:val="20"/>
              </w:rPr>
              <w:t>或請購簽呈。再將</w:t>
            </w:r>
            <w:r w:rsidRPr="00AC1563">
              <w:rPr>
                <w:rFonts w:ascii="標楷體" w:eastAsia="標楷體" w:hAnsi="標楷體"/>
                <w:color w:val="000000" w:themeColor="text1"/>
                <w:sz w:val="20"/>
                <w:szCs w:val="20"/>
                <w:lang w:val="zh-TW"/>
              </w:rPr>
              <w:t>經校長核准之購置申請單或請購簽呈正本</w:t>
            </w:r>
            <w:r w:rsidRPr="00AC1563">
              <w:rPr>
                <w:rFonts w:ascii="標楷體" w:eastAsia="標楷體" w:hAnsi="標楷體"/>
                <w:color w:val="000000" w:themeColor="text1"/>
                <w:sz w:val="20"/>
                <w:szCs w:val="20"/>
              </w:rPr>
              <w:t>送交總務處依規定</w:t>
            </w:r>
            <w:r w:rsidRPr="00AC1563">
              <w:rPr>
                <w:rFonts w:ascii="標楷體" w:eastAsia="標楷體" w:hAnsi="標楷體"/>
                <w:color w:val="000000" w:themeColor="text1"/>
                <w:sz w:val="20"/>
                <w:szCs w:val="20"/>
                <w:lang w:val="zh-TW"/>
              </w:rPr>
              <w:t>辦理</w:t>
            </w:r>
            <w:r w:rsidRPr="00AC1563">
              <w:rPr>
                <w:rFonts w:ascii="標楷體" w:eastAsia="標楷體" w:hAnsi="標楷體"/>
                <w:color w:val="000000" w:themeColor="text1"/>
                <w:sz w:val="20"/>
                <w:szCs w:val="20"/>
              </w:rPr>
              <w:t>採購</w:t>
            </w:r>
            <w:r w:rsidRPr="00AC1563">
              <w:rPr>
                <w:rFonts w:ascii="標楷體" w:eastAsia="標楷體" w:hAnsi="標楷體"/>
                <w:color w:val="000000" w:themeColor="text1"/>
                <w:sz w:val="20"/>
                <w:szCs w:val="20"/>
                <w:lang w:val="zh-TW"/>
              </w:rPr>
              <w:t>。</w:t>
            </w:r>
          </w:p>
          <w:p w:rsidR="00487A03" w:rsidRPr="00AC1563" w:rsidRDefault="00487A03" w:rsidP="00487A03">
            <w:pPr>
              <w:numPr>
                <w:ilvl w:val="0"/>
                <w:numId w:val="8"/>
              </w:numPr>
              <w:tabs>
                <w:tab w:val="clear" w:pos="480"/>
                <w:tab w:val="num" w:pos="218"/>
              </w:tabs>
              <w:autoSpaceDE w:val="0"/>
              <w:autoSpaceDN w:val="0"/>
              <w:adjustRightInd w:val="0"/>
              <w:snapToGrid w:val="0"/>
              <w:ind w:left="218" w:hanging="218"/>
              <w:jc w:val="both"/>
              <w:textAlignment w:val="baseline"/>
              <w:rPr>
                <w:rFonts w:ascii="標楷體" w:eastAsia="標楷體" w:hAnsi="標楷體"/>
                <w:color w:val="000000" w:themeColor="text1"/>
                <w:sz w:val="20"/>
                <w:szCs w:val="20"/>
                <w:lang w:val="zh-TW"/>
              </w:rPr>
            </w:pPr>
            <w:r w:rsidRPr="00AC1563">
              <w:rPr>
                <w:rFonts w:ascii="標楷體" w:eastAsia="標楷體" w:hAnsi="標楷體"/>
                <w:color w:val="000000" w:themeColor="text1"/>
                <w:sz w:val="20"/>
                <w:szCs w:val="20"/>
              </w:rPr>
              <w:t>經常門每案採購預算在</w:t>
            </w:r>
            <w:r w:rsidRPr="00AC1563">
              <w:rPr>
                <w:rFonts w:ascii="標楷體" w:eastAsia="標楷體" w:hAnsi="標楷體"/>
                <w:color w:val="000000" w:themeColor="text1"/>
                <w:sz w:val="20"/>
                <w:szCs w:val="20"/>
                <w:lang w:val="zh-TW"/>
              </w:rPr>
              <w:t>五萬</w:t>
            </w:r>
            <w:r w:rsidRPr="00AC1563">
              <w:rPr>
                <w:rFonts w:ascii="標楷體" w:eastAsia="標楷體" w:hAnsi="標楷體"/>
                <w:color w:val="000000" w:themeColor="text1"/>
                <w:sz w:val="20"/>
                <w:szCs w:val="20"/>
              </w:rPr>
              <w:t>元(不含)以下時，由計畫主持人自行辦理採購。</w:t>
            </w:r>
            <w:r w:rsidRPr="00AC1563">
              <w:rPr>
                <w:rFonts w:ascii="標楷體" w:eastAsia="標楷體" w:hAnsi="標楷體"/>
                <w:color w:val="000000" w:themeColor="text1"/>
                <w:sz w:val="20"/>
                <w:szCs w:val="20"/>
                <w:lang w:val="zh-TW"/>
              </w:rPr>
              <w:t>當預算在一萬元以下時，找一家廠商詢價議價；一萬(含)</w:t>
            </w:r>
            <w:r w:rsidRPr="00AC1563">
              <w:rPr>
                <w:rFonts w:ascii="標楷體" w:eastAsia="標楷體" w:hAnsi="標楷體" w:hint="eastAsia"/>
                <w:color w:val="000000" w:themeColor="text1"/>
                <w:sz w:val="20"/>
                <w:szCs w:val="20"/>
                <w:lang w:val="zh-TW"/>
              </w:rPr>
              <w:t>至十</w:t>
            </w:r>
            <w:r w:rsidRPr="00AC1563">
              <w:rPr>
                <w:rFonts w:ascii="標楷體" w:eastAsia="標楷體" w:hAnsi="標楷體"/>
                <w:color w:val="000000" w:themeColor="text1"/>
                <w:sz w:val="20"/>
                <w:szCs w:val="20"/>
                <w:lang w:val="zh-TW"/>
              </w:rPr>
              <w:t>萬</w:t>
            </w:r>
            <w:r w:rsidRPr="00AC1563">
              <w:rPr>
                <w:rFonts w:ascii="標楷體" w:eastAsia="標楷體" w:hAnsi="標楷體" w:hint="eastAsia"/>
                <w:color w:val="000000" w:themeColor="text1"/>
                <w:sz w:val="20"/>
                <w:szCs w:val="20"/>
                <w:lang w:val="zh-TW"/>
              </w:rPr>
              <w:t>(不含)</w:t>
            </w:r>
            <w:r w:rsidRPr="00AC1563">
              <w:rPr>
                <w:rFonts w:ascii="標楷體" w:eastAsia="標楷體" w:hAnsi="標楷體"/>
                <w:color w:val="000000" w:themeColor="text1"/>
                <w:sz w:val="20"/>
                <w:szCs w:val="20"/>
                <w:lang w:val="zh-TW"/>
              </w:rPr>
              <w:t>元應</w:t>
            </w:r>
            <w:r w:rsidRPr="00AC1563">
              <w:rPr>
                <w:rFonts w:ascii="標楷體" w:eastAsia="標楷體" w:hAnsi="標楷體" w:hint="eastAsia"/>
                <w:color w:val="000000" w:themeColor="text1"/>
                <w:sz w:val="20"/>
                <w:szCs w:val="20"/>
                <w:lang w:val="zh-TW"/>
              </w:rPr>
              <w:t>詢取2</w:t>
            </w:r>
            <w:r w:rsidRPr="00AC1563">
              <w:rPr>
                <w:rFonts w:ascii="標楷體" w:eastAsia="標楷體" w:hAnsi="標楷體"/>
                <w:color w:val="000000" w:themeColor="text1"/>
                <w:sz w:val="20"/>
                <w:szCs w:val="20"/>
                <w:lang w:val="zh-TW"/>
              </w:rPr>
              <w:t>家</w:t>
            </w:r>
            <w:r w:rsidRPr="00AC1563">
              <w:rPr>
                <w:rFonts w:ascii="標楷體" w:eastAsia="標楷體" w:hAnsi="標楷體" w:hint="eastAsia"/>
                <w:color w:val="000000" w:themeColor="text1"/>
                <w:sz w:val="20"/>
                <w:szCs w:val="20"/>
                <w:lang w:val="zh-TW"/>
              </w:rPr>
              <w:t>(含)以上</w:t>
            </w:r>
            <w:r w:rsidRPr="00AC1563">
              <w:rPr>
                <w:rFonts w:ascii="標楷體" w:eastAsia="標楷體" w:hAnsi="標楷體"/>
                <w:color w:val="000000" w:themeColor="text1"/>
                <w:sz w:val="20"/>
                <w:szCs w:val="20"/>
                <w:lang w:val="zh-TW"/>
              </w:rPr>
              <w:t>廠商報價單；並</w:t>
            </w:r>
            <w:r w:rsidRPr="00AC1563">
              <w:rPr>
                <w:rFonts w:ascii="標楷體" w:eastAsia="標楷體" w:hAnsi="標楷體"/>
                <w:color w:val="000000" w:themeColor="text1"/>
                <w:sz w:val="20"/>
                <w:szCs w:val="20"/>
              </w:rPr>
              <w:t>與報價最低廠商進行議價、交貨履約、驗收等事宜。</w:t>
            </w: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p>
          <w:p w:rsidR="001147FB" w:rsidRPr="00AC1563" w:rsidRDefault="001147FB" w:rsidP="00487A03">
            <w:pPr>
              <w:snapToGrid w:val="0"/>
              <w:rPr>
                <w:rFonts w:ascii="標楷體" w:eastAsia="標楷體" w:hAnsi="標楷體"/>
                <w:color w:val="000000" w:themeColor="text1"/>
                <w:sz w:val="20"/>
                <w:szCs w:val="20"/>
              </w:rPr>
            </w:pPr>
          </w:p>
          <w:p w:rsidR="00487A03" w:rsidRPr="00AC1563" w:rsidRDefault="00487A03" w:rsidP="00487A03">
            <w:pPr>
              <w:snapToGrid w:val="0"/>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作業結束，續依相關流程辦理</w:t>
            </w:r>
          </w:p>
        </w:tc>
      </w:tr>
    </w:tbl>
    <w:p w:rsidR="00487A03" w:rsidRPr="00AC1563" w:rsidRDefault="00487A03" w:rsidP="00487A03">
      <w:pPr>
        <w:jc w:val="both"/>
        <w:rPr>
          <w:rFonts w:ascii="標楷體" w:eastAsia="標楷體" w:hAnsi="標楷體"/>
          <w:color w:val="000000" w:themeColor="text1"/>
          <w:szCs w:val="24"/>
        </w:rPr>
      </w:pPr>
      <w:r w:rsidRPr="00AC1563">
        <w:rPr>
          <w:rFonts w:ascii="標楷體" w:eastAsia="標楷體" w:hAnsi="標楷體"/>
          <w:b/>
          <w:color w:val="000000" w:themeColor="text1"/>
        </w:rPr>
        <w:br w:type="page"/>
      </w:r>
      <w:r w:rsidRPr="00AC1563">
        <w:rPr>
          <w:rFonts w:ascii="標楷體" w:eastAsia="標楷體" w:hAnsi="標楷體" w:hint="eastAsia"/>
          <w:color w:val="000000" w:themeColor="text1"/>
          <w:szCs w:val="24"/>
        </w:rPr>
        <w:lastRenderedPageBreak/>
        <w:t>1.4.財</w:t>
      </w:r>
      <w:bookmarkStart w:id="1" w:name="OLE_LINK5"/>
      <w:bookmarkStart w:id="2" w:name="OLE_LINK6"/>
      <w:r w:rsidRPr="00AC1563">
        <w:rPr>
          <w:rFonts w:ascii="標楷體" w:eastAsia="標楷體" w:hAnsi="標楷體" w:hint="eastAsia"/>
          <w:color w:val="000000" w:themeColor="text1"/>
          <w:szCs w:val="24"/>
        </w:rPr>
        <w:t>物</w:t>
      </w:r>
      <w:bookmarkEnd w:id="1"/>
      <w:bookmarkEnd w:id="2"/>
      <w:r w:rsidRPr="00AC1563">
        <w:rPr>
          <w:rFonts w:ascii="標楷體" w:eastAsia="標楷體" w:hAnsi="標楷體" w:hint="eastAsia"/>
          <w:color w:val="000000" w:themeColor="text1"/>
          <w:szCs w:val="24"/>
        </w:rPr>
        <w:t>及勞務採購作業流程--採購預算金額在新台幣1萬元以下者</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5"/>
        <w:gridCol w:w="5298"/>
        <w:gridCol w:w="2815"/>
      </w:tblGrid>
      <w:tr w:rsidR="002104A1" w:rsidRPr="00AC1563" w:rsidTr="00487A03">
        <w:trPr>
          <w:trHeight w:val="254"/>
        </w:trPr>
        <w:tc>
          <w:tcPr>
            <w:tcW w:w="830" w:type="pct"/>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rPr>
              <w:t>負責單位</w:t>
            </w:r>
          </w:p>
        </w:tc>
        <w:tc>
          <w:tcPr>
            <w:tcW w:w="2723" w:type="pct"/>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作業流程</w:t>
            </w:r>
          </w:p>
        </w:tc>
        <w:tc>
          <w:tcPr>
            <w:tcW w:w="1447" w:type="pct"/>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說明</w:t>
            </w:r>
          </w:p>
        </w:tc>
      </w:tr>
      <w:tr w:rsidR="002104A1" w:rsidRPr="00AC1563" w:rsidTr="00487A03">
        <w:trPr>
          <w:trHeight w:val="9741"/>
        </w:trPr>
        <w:tc>
          <w:tcPr>
            <w:tcW w:w="830" w:type="pct"/>
          </w:tcPr>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rPr>
                <w:rFonts w:ascii="標楷體" w:eastAsia="標楷體" w:hAnsi="標楷體"/>
                <w:color w:val="000000" w:themeColor="text1"/>
                <w:sz w:val="20"/>
              </w:rPr>
            </w:pPr>
          </w:p>
        </w:tc>
        <w:tc>
          <w:tcPr>
            <w:tcW w:w="2723" w:type="pct"/>
          </w:tcPr>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color w:val="000000" w:themeColor="text1"/>
                <w:sz w:val="20"/>
              </w:rPr>
              <w:object w:dxaOrig="4613" w:dyaOrig="7708">
                <v:shape id="_x0000_i1028" type="#_x0000_t75" style="width:258.1pt;height:385.4pt" o:ole="">
                  <v:imagedata r:id="rId15" o:title=""/>
                </v:shape>
                <o:OLEObject Type="Embed" ProgID="Visio.Drawing.11" ShapeID="_x0000_i1028" DrawAspect="Content" ObjectID="_1663576573" r:id="rId16"/>
              </w:object>
            </w:r>
          </w:p>
        </w:tc>
        <w:tc>
          <w:tcPr>
            <w:tcW w:w="1447" w:type="pct"/>
          </w:tcPr>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經核准後之購置申請單或請購簽呈才能辦理採購。</w:t>
            </w:r>
          </w:p>
          <w:p w:rsidR="00487A03" w:rsidRPr="00AC1563" w:rsidRDefault="00487A03" w:rsidP="00487A03">
            <w:pPr>
              <w:autoSpaceDE w:val="0"/>
              <w:autoSpaceDN w:val="0"/>
              <w:snapToGrid w:val="0"/>
              <w:rPr>
                <w:rFonts w:ascii="標楷體" w:eastAsia="標楷體" w:hAnsi="標楷體" w:cs="標楷體"/>
                <w:color w:val="000000" w:themeColor="text1"/>
                <w:sz w:val="20"/>
              </w:rPr>
            </w:pPr>
          </w:p>
          <w:p w:rsidR="00487A03" w:rsidRPr="00AC1563" w:rsidRDefault="00487A03" w:rsidP="00487A03">
            <w:pPr>
              <w:autoSpaceDE w:val="0"/>
              <w:autoSpaceDN w:val="0"/>
              <w:snapToGrid w:val="0"/>
              <w:rPr>
                <w:rFonts w:ascii="標楷體" w:eastAsia="標楷體" w:hAnsi="標楷體" w:cs="標楷體"/>
                <w:color w:val="000000" w:themeColor="text1"/>
                <w:sz w:val="20"/>
              </w:rPr>
            </w:pPr>
          </w:p>
          <w:p w:rsidR="004E607B" w:rsidRPr="00AC1563" w:rsidRDefault="004E607B" w:rsidP="00487A03">
            <w:pPr>
              <w:autoSpaceDE w:val="0"/>
              <w:autoSpaceDN w:val="0"/>
              <w:snapToGrid w:val="0"/>
              <w:rPr>
                <w:rFonts w:ascii="標楷體" w:eastAsia="標楷體" w:hAnsi="標楷體" w:cs="標楷體"/>
                <w:color w:val="000000" w:themeColor="text1"/>
                <w:sz w:val="20"/>
              </w:rPr>
            </w:pPr>
          </w:p>
          <w:p w:rsidR="00487A03" w:rsidRPr="00AC1563" w:rsidRDefault="00487A03" w:rsidP="00487A03">
            <w:pPr>
              <w:autoSpaceDE w:val="0"/>
              <w:autoSpaceDN w:val="0"/>
              <w:snapToGrid w:val="0"/>
              <w:rPr>
                <w:rFonts w:ascii="標楷體" w:eastAsia="標楷體" w:hAnsi="標楷體"/>
                <w:color w:val="000000" w:themeColor="text1"/>
                <w:sz w:val="20"/>
              </w:rPr>
            </w:pPr>
            <w:r w:rsidRPr="00AC1563">
              <w:rPr>
                <w:rFonts w:ascii="標楷體" w:eastAsia="標楷體" w:hAnsi="標楷體" w:cs="標楷體" w:hint="eastAsia"/>
                <w:color w:val="000000" w:themeColor="text1"/>
                <w:sz w:val="20"/>
                <w:lang w:val="zh-TW"/>
              </w:rPr>
              <w:t>採購單位找一家信譽良好廠商詢價、議價</w:t>
            </w:r>
            <w:r w:rsidRPr="00AC1563">
              <w:rPr>
                <w:rFonts w:ascii="標楷體" w:eastAsia="標楷體" w:hAnsi="標楷體" w:hint="eastAsia"/>
                <w:color w:val="000000" w:themeColor="text1"/>
                <w:sz w:val="20"/>
              </w:rPr>
              <w:t>。</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廠商交貨。</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申請單位檢測物品。</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採購作業結束，續依結報作業流程辦理。</w:t>
            </w:r>
          </w:p>
        </w:tc>
      </w:tr>
    </w:tbl>
    <w:p w:rsidR="00487A03" w:rsidRPr="00AC1563" w:rsidRDefault="00487A03" w:rsidP="00487A03">
      <w:pPr>
        <w:autoSpaceDE w:val="0"/>
        <w:autoSpaceDN w:val="0"/>
        <w:ind w:right="28"/>
        <w:jc w:val="both"/>
        <w:rPr>
          <w:rFonts w:ascii="標楷體" w:eastAsia="標楷體" w:hAnsi="標楷體"/>
          <w:color w:val="000000" w:themeColor="text1"/>
          <w:szCs w:val="24"/>
        </w:rPr>
      </w:pPr>
    </w:p>
    <w:p w:rsidR="00487A03" w:rsidRPr="00AC1563" w:rsidRDefault="00487A03" w:rsidP="00487A03">
      <w:pPr>
        <w:jc w:val="both"/>
        <w:rPr>
          <w:rFonts w:ascii="標楷體" w:eastAsia="標楷體" w:hAnsi="標楷體"/>
          <w:b/>
          <w:bCs/>
          <w:color w:val="000000" w:themeColor="text1"/>
        </w:rPr>
      </w:pPr>
      <w:r w:rsidRPr="00AC1563">
        <w:rPr>
          <w:rFonts w:ascii="標楷體" w:eastAsia="標楷體" w:hAnsi="標楷體"/>
          <w:color w:val="000000" w:themeColor="text1"/>
          <w:szCs w:val="24"/>
        </w:rPr>
        <w:br w:type="page"/>
      </w:r>
      <w:r w:rsidRPr="00AC1563">
        <w:rPr>
          <w:rFonts w:ascii="標楷體" w:eastAsia="標楷體" w:hAnsi="標楷體" w:hint="eastAsia"/>
          <w:color w:val="000000" w:themeColor="text1"/>
          <w:szCs w:val="24"/>
        </w:rPr>
        <w:lastRenderedPageBreak/>
        <w:t>1.5.財物及勞務採購作業流程-採購預算金額在新台幣1萬(含)元以上10萬(不含)元以下者</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rPr>
          <w:trHeight w:val="265"/>
        </w:trPr>
        <w:tc>
          <w:tcPr>
            <w:tcW w:w="1701" w:type="dxa"/>
          </w:tcPr>
          <w:p w:rsidR="00487A03" w:rsidRPr="00AC1563" w:rsidRDefault="00487A03" w:rsidP="00487A03">
            <w:pPr>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負責單位</w:t>
            </w:r>
          </w:p>
        </w:tc>
        <w:tc>
          <w:tcPr>
            <w:tcW w:w="5386" w:type="dxa"/>
            <w:vAlign w:val="center"/>
          </w:tcPr>
          <w:p w:rsidR="00487A03" w:rsidRPr="00AC1563" w:rsidRDefault="00487A03" w:rsidP="00487A03">
            <w:pPr>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作業流程</w:t>
            </w:r>
          </w:p>
        </w:tc>
        <w:tc>
          <w:tcPr>
            <w:tcW w:w="2835" w:type="dxa"/>
            <w:vAlign w:val="center"/>
          </w:tcPr>
          <w:p w:rsidR="00487A03" w:rsidRPr="00AC1563" w:rsidRDefault="00487A03" w:rsidP="00487A03">
            <w:pPr>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說明</w:t>
            </w:r>
          </w:p>
        </w:tc>
      </w:tr>
      <w:tr w:rsidR="0055427B" w:rsidRPr="00AC1563" w:rsidTr="00487A03">
        <w:trPr>
          <w:trHeight w:val="9607"/>
        </w:trPr>
        <w:tc>
          <w:tcPr>
            <w:tcW w:w="1701" w:type="dxa"/>
          </w:tcPr>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tc>
        <w:tc>
          <w:tcPr>
            <w:tcW w:w="5386" w:type="dxa"/>
          </w:tcPr>
          <w:p w:rsidR="00487A03" w:rsidRPr="00AC1563" w:rsidRDefault="00487A03" w:rsidP="00487A03">
            <w:pPr>
              <w:jc w:val="center"/>
              <w:rPr>
                <w:rFonts w:ascii="標楷體" w:eastAsia="標楷體" w:hAnsi="標楷體"/>
                <w:b/>
                <w:color w:val="000000" w:themeColor="text1"/>
                <w:sz w:val="20"/>
                <w:szCs w:val="20"/>
              </w:rPr>
            </w:pPr>
            <w:r w:rsidRPr="00AC1563">
              <w:rPr>
                <w:rFonts w:ascii="標楷體" w:eastAsia="標楷體" w:hAnsi="標楷體"/>
                <w:b/>
                <w:color w:val="000000" w:themeColor="text1"/>
                <w:sz w:val="20"/>
                <w:szCs w:val="20"/>
              </w:rPr>
              <w:object w:dxaOrig="5270" w:dyaOrig="11138">
                <v:shape id="_x0000_i1029" type="#_x0000_t75" style="width:264.05pt;height:557.45pt" o:ole="">
                  <v:imagedata r:id="rId17" o:title=""/>
                </v:shape>
                <o:OLEObject Type="Embed" ProgID="Visio.Drawing.11" ShapeID="_x0000_i1029" DrawAspect="Content" ObjectID="_1663576574" r:id="rId18"/>
              </w:object>
            </w:r>
          </w:p>
        </w:tc>
        <w:tc>
          <w:tcPr>
            <w:tcW w:w="2835" w:type="dxa"/>
          </w:tcPr>
          <w:p w:rsidR="00487A03" w:rsidRPr="00AC1563" w:rsidRDefault="00487A03" w:rsidP="00487A03">
            <w:pPr>
              <w:rPr>
                <w:rFonts w:ascii="標楷體" w:eastAsia="標楷體" w:hAnsi="標楷體"/>
                <w:color w:val="000000" w:themeColor="text1"/>
                <w:sz w:val="20"/>
                <w:szCs w:val="20"/>
              </w:rPr>
            </w:pPr>
          </w:p>
          <w:p w:rsidR="00487A03" w:rsidRPr="00AC1563" w:rsidRDefault="00487A03" w:rsidP="00487A03">
            <w:pPr>
              <w:rPr>
                <w:rFonts w:ascii="標楷體" w:eastAsia="標楷體" w:hAnsi="標楷體"/>
                <w:color w:val="000000" w:themeColor="text1"/>
                <w:sz w:val="20"/>
                <w:szCs w:val="20"/>
              </w:rPr>
            </w:pPr>
          </w:p>
          <w:p w:rsidR="00487A03" w:rsidRPr="00AC1563" w:rsidRDefault="00487A03" w:rsidP="00487A03">
            <w:pPr>
              <w:rPr>
                <w:rFonts w:ascii="標楷體" w:eastAsia="標楷體" w:hAnsi="標楷體"/>
                <w:color w:val="000000" w:themeColor="text1"/>
                <w:sz w:val="20"/>
                <w:szCs w:val="20"/>
              </w:rPr>
            </w:pPr>
          </w:p>
          <w:p w:rsidR="00487A03" w:rsidRPr="00AC1563" w:rsidRDefault="00487A03" w:rsidP="00487A03">
            <w:pP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經核准後之購置申請單或請購簽呈送交採購單位(總務處)辦理採購。</w:t>
            </w: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詢取2家(含)以上廠商報價單。</w:t>
            </w: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審核廠商相關資料，比價議價。</w:t>
            </w: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進入預算且最低報價廠商得標；無廠商進入預算時，重新詢價。</w:t>
            </w: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拆價。</w:t>
            </w: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p>
          <w:p w:rsidR="00487A03" w:rsidRPr="00AC1563" w:rsidRDefault="00487A03" w:rsidP="00487A03">
            <w:pP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交貨，需求申請單位檢驗物品，不合格者限期請廠商改善。</w:t>
            </w:r>
          </w:p>
          <w:p w:rsidR="00487A03" w:rsidRPr="00AC1563" w:rsidRDefault="00487A03" w:rsidP="00487A03">
            <w:pPr>
              <w:rPr>
                <w:rFonts w:ascii="標楷體" w:eastAsia="標楷體" w:hAnsi="標楷體"/>
                <w:color w:val="000000" w:themeColor="text1"/>
                <w:sz w:val="20"/>
                <w:szCs w:val="20"/>
              </w:rPr>
            </w:pPr>
          </w:p>
          <w:p w:rsidR="00487A03" w:rsidRPr="00AC1563" w:rsidRDefault="00487A03" w:rsidP="00487A03">
            <w:pPr>
              <w:rPr>
                <w:rFonts w:ascii="標楷體" w:eastAsia="標楷體" w:hAnsi="標楷體"/>
                <w:color w:val="000000" w:themeColor="text1"/>
                <w:sz w:val="20"/>
                <w:szCs w:val="20"/>
              </w:rPr>
            </w:pPr>
          </w:p>
          <w:p w:rsidR="00487A03" w:rsidRPr="00AC1563" w:rsidRDefault="00487A03" w:rsidP="00487A03">
            <w:pPr>
              <w:rPr>
                <w:rFonts w:ascii="標楷體" w:eastAsia="標楷體" w:hAnsi="標楷體"/>
                <w:color w:val="000000" w:themeColor="text1"/>
                <w:sz w:val="20"/>
                <w:szCs w:val="20"/>
              </w:rPr>
            </w:pPr>
          </w:p>
          <w:p w:rsidR="00487A03" w:rsidRPr="00AC1563" w:rsidRDefault="00487A03" w:rsidP="00487A03">
            <w:pPr>
              <w:rPr>
                <w:rFonts w:ascii="標楷體" w:eastAsia="標楷體" w:hAnsi="標楷體"/>
                <w:color w:val="000000" w:themeColor="text1"/>
                <w:sz w:val="20"/>
                <w:szCs w:val="20"/>
              </w:rPr>
            </w:pPr>
          </w:p>
          <w:p w:rsidR="00487A03" w:rsidRPr="00AC1563" w:rsidRDefault="00487A03" w:rsidP="00487A03">
            <w:pPr>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採購作業結束，續依驗收作業及結報作業流程辦理。</w:t>
            </w:r>
          </w:p>
        </w:tc>
      </w:tr>
    </w:tbl>
    <w:p w:rsidR="00487A03" w:rsidRPr="00AC1563" w:rsidRDefault="00487A03" w:rsidP="00487A03">
      <w:pPr>
        <w:autoSpaceDE w:val="0"/>
        <w:autoSpaceDN w:val="0"/>
        <w:ind w:right="28"/>
        <w:jc w:val="both"/>
        <w:rPr>
          <w:rFonts w:ascii="標楷體" w:eastAsia="標楷體" w:hAnsi="標楷體"/>
          <w:color w:val="000000" w:themeColor="text1"/>
          <w:szCs w:val="24"/>
        </w:rPr>
      </w:pPr>
    </w:p>
    <w:p w:rsidR="00487A03" w:rsidRPr="00AC1563" w:rsidRDefault="00487A03" w:rsidP="00487A03">
      <w:pPr>
        <w:jc w:val="both"/>
        <w:rPr>
          <w:rFonts w:ascii="標楷體" w:eastAsia="標楷體" w:hAnsi="標楷體"/>
          <w:b/>
          <w:bCs/>
          <w:color w:val="000000" w:themeColor="text1"/>
        </w:rPr>
      </w:pPr>
      <w:r w:rsidRPr="00AC1563">
        <w:rPr>
          <w:rFonts w:ascii="標楷體" w:eastAsia="標楷體" w:hAnsi="標楷體"/>
          <w:color w:val="000000" w:themeColor="text1"/>
          <w:szCs w:val="24"/>
        </w:rPr>
        <w:br w:type="page"/>
      </w:r>
      <w:r w:rsidRPr="00AC1563">
        <w:rPr>
          <w:rFonts w:ascii="標楷體" w:eastAsia="標楷體" w:hAnsi="標楷體" w:hint="eastAsia"/>
          <w:color w:val="000000" w:themeColor="text1"/>
          <w:szCs w:val="24"/>
        </w:rPr>
        <w:lastRenderedPageBreak/>
        <w:t>1.6.工程採購作業流程-採購金額在新台幣1萬(含)元以上10萬元以下者</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rPr>
          <w:trHeight w:val="265"/>
        </w:trPr>
        <w:tc>
          <w:tcPr>
            <w:tcW w:w="1701"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rPr>
              <w:t>負責單位</w:t>
            </w:r>
          </w:p>
        </w:tc>
        <w:tc>
          <w:tcPr>
            <w:tcW w:w="5386"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作業流程</w:t>
            </w:r>
          </w:p>
        </w:tc>
        <w:tc>
          <w:tcPr>
            <w:tcW w:w="2835"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說明</w:t>
            </w:r>
          </w:p>
        </w:tc>
      </w:tr>
      <w:tr w:rsidR="0055427B" w:rsidRPr="00AC1563" w:rsidTr="00487A03">
        <w:trPr>
          <w:trHeight w:val="7480"/>
        </w:trPr>
        <w:tc>
          <w:tcPr>
            <w:tcW w:w="1701"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tc>
        <w:tc>
          <w:tcPr>
            <w:tcW w:w="5386" w:type="dxa"/>
          </w:tcPr>
          <w:p w:rsidR="00487A03" w:rsidRPr="00AC1563" w:rsidRDefault="00487A03" w:rsidP="00487A03">
            <w:pPr>
              <w:snapToGrid w:val="0"/>
              <w:jc w:val="center"/>
              <w:rPr>
                <w:rFonts w:ascii="標楷體" w:eastAsia="標楷體" w:hAnsi="標楷體"/>
                <w:b/>
                <w:color w:val="000000" w:themeColor="text1"/>
                <w:sz w:val="20"/>
              </w:rPr>
            </w:pPr>
            <w:r w:rsidRPr="00AC1563">
              <w:rPr>
                <w:rFonts w:ascii="標楷體" w:eastAsia="標楷體" w:hAnsi="標楷體"/>
                <w:b/>
                <w:color w:val="000000" w:themeColor="text1"/>
                <w:sz w:val="20"/>
              </w:rPr>
              <w:object w:dxaOrig="5209" w:dyaOrig="8700">
                <v:shape id="_x0000_i1030" type="#_x0000_t75" style="width:260.2pt;height:433.7pt" o:ole="">
                  <v:imagedata r:id="rId19" o:title=""/>
                </v:shape>
                <o:OLEObject Type="Embed" ProgID="Visio.Drawing.11" ShapeID="_x0000_i1030" DrawAspect="Content" ObjectID="_1663576575" r:id="rId20"/>
              </w:object>
            </w:r>
          </w:p>
        </w:tc>
        <w:tc>
          <w:tcPr>
            <w:tcW w:w="2835" w:type="dxa"/>
          </w:tcPr>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經核准後之購置申請單或請購簽呈送交採購單位(總務處)辦理採購。</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詢取2家(含)以上廠商估價單。</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審核廠商相關資料，比價議價。</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交貨施工，需求申請單位檢驗完工內容，不符者限期請廠商改善。</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採購作業結束，續依驗收作業及結報作業流程辦理。</w:t>
            </w:r>
          </w:p>
        </w:tc>
      </w:tr>
    </w:tbl>
    <w:p w:rsidR="00487A03" w:rsidRPr="00AC1563" w:rsidRDefault="00487A03" w:rsidP="00487A03">
      <w:pPr>
        <w:autoSpaceDE w:val="0"/>
        <w:autoSpaceDN w:val="0"/>
        <w:ind w:right="28"/>
        <w:jc w:val="both"/>
        <w:rPr>
          <w:rFonts w:ascii="標楷體" w:eastAsia="標楷體" w:hAnsi="標楷體"/>
          <w:b/>
          <w:bCs/>
          <w:color w:val="000000" w:themeColor="text1"/>
        </w:rPr>
      </w:pPr>
    </w:p>
    <w:p w:rsidR="00487A03" w:rsidRPr="00AC1563" w:rsidRDefault="00487A03" w:rsidP="00487A03">
      <w:pPr>
        <w:jc w:val="both"/>
        <w:rPr>
          <w:rFonts w:ascii="標楷體" w:eastAsia="標楷體" w:hAnsi="標楷體"/>
          <w:b/>
          <w:bCs/>
          <w:color w:val="000000" w:themeColor="text1"/>
        </w:rPr>
      </w:pPr>
      <w:r w:rsidRPr="00AC1563">
        <w:rPr>
          <w:rFonts w:ascii="標楷體" w:eastAsia="標楷體" w:hAnsi="標楷體"/>
          <w:color w:val="000000" w:themeColor="text1"/>
          <w:szCs w:val="24"/>
        </w:rPr>
        <w:br w:type="page"/>
      </w:r>
      <w:r w:rsidRPr="00AC1563">
        <w:rPr>
          <w:rFonts w:ascii="標楷體" w:eastAsia="標楷體" w:hAnsi="標楷體" w:hint="eastAsia"/>
          <w:color w:val="000000" w:themeColor="text1"/>
          <w:szCs w:val="24"/>
        </w:rPr>
        <w:lastRenderedPageBreak/>
        <w:t>1.7.財物及勞務採購作業流程</w:t>
      </w:r>
      <w:r w:rsidRPr="00AC1563">
        <w:rPr>
          <w:rFonts w:ascii="標楷體" w:eastAsia="標楷體" w:hAnsi="標楷體"/>
          <w:color w:val="000000" w:themeColor="text1"/>
          <w:szCs w:val="24"/>
        </w:rPr>
        <w:t>—</w:t>
      </w:r>
      <w:r w:rsidRPr="00AC1563">
        <w:rPr>
          <w:rFonts w:ascii="標楷體" w:eastAsia="標楷體" w:hAnsi="標楷體" w:hint="eastAsia"/>
          <w:color w:val="000000" w:themeColor="text1"/>
          <w:szCs w:val="24"/>
        </w:rPr>
        <w:t>採購預算金額在新台幣10萬(含)~30萬元以下者</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c>
          <w:tcPr>
            <w:tcW w:w="1701"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rPr>
              <w:t>負責單位</w:t>
            </w:r>
          </w:p>
        </w:tc>
        <w:tc>
          <w:tcPr>
            <w:tcW w:w="5386"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作業流程</w:t>
            </w:r>
          </w:p>
        </w:tc>
        <w:tc>
          <w:tcPr>
            <w:tcW w:w="2835"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說明</w:t>
            </w:r>
          </w:p>
        </w:tc>
      </w:tr>
      <w:tr w:rsidR="0055427B" w:rsidRPr="00AC1563" w:rsidTr="00487A03">
        <w:trPr>
          <w:trHeight w:val="10883"/>
        </w:trPr>
        <w:tc>
          <w:tcPr>
            <w:tcW w:w="1701"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校長室</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tc>
        <w:tc>
          <w:tcPr>
            <w:tcW w:w="5386" w:type="dxa"/>
          </w:tcPr>
          <w:p w:rsidR="00487A03" w:rsidRPr="00AC1563" w:rsidRDefault="00487A03" w:rsidP="00487A03">
            <w:pPr>
              <w:snapToGrid w:val="0"/>
              <w:jc w:val="center"/>
              <w:rPr>
                <w:rFonts w:ascii="標楷體" w:eastAsia="標楷體" w:hAnsi="標楷體"/>
                <w:b/>
                <w:color w:val="000000" w:themeColor="text1"/>
                <w:sz w:val="20"/>
              </w:rPr>
            </w:pPr>
            <w:r w:rsidRPr="00AC1563">
              <w:rPr>
                <w:rFonts w:ascii="標楷體" w:eastAsia="標楷體" w:hAnsi="標楷體"/>
                <w:b/>
                <w:color w:val="000000" w:themeColor="text1"/>
                <w:sz w:val="20"/>
              </w:rPr>
              <w:object w:dxaOrig="5666" w:dyaOrig="12244">
                <v:shape id="_x0000_i1031" type="#_x0000_t75" style="width:255.8pt;height:612.2pt" o:ole="">
                  <v:imagedata r:id="rId21" o:title=""/>
                </v:shape>
                <o:OLEObject Type="Embed" ProgID="Visio.Drawing.11" ShapeID="_x0000_i1031" DrawAspect="Content" ObjectID="_1663576576" r:id="rId22"/>
              </w:object>
            </w:r>
          </w:p>
        </w:tc>
        <w:tc>
          <w:tcPr>
            <w:tcW w:w="2835" w:type="dxa"/>
          </w:tcPr>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color w:val="000000" w:themeColor="text1"/>
                <w:sz w:val="20"/>
              </w:rPr>
              <w:t>經核准後之購置申請單或請購簽呈送交採購單位(總務處)辦理採購</w:t>
            </w:r>
            <w:r w:rsidRPr="00AC1563">
              <w:rPr>
                <w:rFonts w:ascii="標楷體" w:eastAsia="標楷體" w:hAnsi="標楷體" w:hint="eastAsia"/>
                <w:color w:val="000000" w:themeColor="text1"/>
                <w:sz w:val="20"/>
              </w:rPr>
              <w:t>。</w:t>
            </w: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color w:val="000000" w:themeColor="text1"/>
                <w:sz w:val="20"/>
              </w:rPr>
              <w:t>詢取3家(含)以上廠商報價單(應含證照資料)</w:t>
            </w:r>
            <w:r w:rsidRPr="00AC1563">
              <w:rPr>
                <w:rFonts w:ascii="標楷體" w:eastAsia="標楷體" w:hAnsi="標楷體" w:hint="eastAsia"/>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總務長訂底價</w:t>
            </w:r>
            <w:r w:rsidRPr="00AC1563">
              <w:rPr>
                <w:rFonts w:ascii="標楷體" w:eastAsia="標楷體" w:hAnsi="標楷體" w:hint="eastAsia"/>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審核廠商相關資料，與報價最低廠商進行議價</w:t>
            </w:r>
            <w:r w:rsidRPr="00AC1563">
              <w:rPr>
                <w:rFonts w:ascii="標楷體" w:eastAsia="標楷體" w:hAnsi="標楷體" w:hint="eastAsia"/>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進入底價得標(未能在底價內成交時，得依序與次低標廠商進行議價；無廠商進入底價時，重新詢價)</w:t>
            </w:r>
            <w:r w:rsidRPr="00AC1563">
              <w:rPr>
                <w:rFonts w:ascii="標楷體" w:eastAsia="標楷體" w:hAnsi="標楷體" w:hint="eastAsia"/>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決標及拆價。</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總務長及會計室書面審核後，陳送校長核閱。</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交貨</w:t>
            </w:r>
            <w:r w:rsidRPr="00AC1563">
              <w:rPr>
                <w:rFonts w:ascii="標楷體" w:eastAsia="標楷體" w:hAnsi="標楷體"/>
                <w:color w:val="000000" w:themeColor="text1"/>
                <w:sz w:val="20"/>
              </w:rPr>
              <w:t>。</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需求申請單位檢驗物品，不合格者限期請廠商改善。</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採購作業結束，續依驗收作業及結報作業流程辦理。</w:t>
            </w:r>
          </w:p>
        </w:tc>
      </w:tr>
    </w:tbl>
    <w:p w:rsidR="00487A03" w:rsidRPr="00AC1563" w:rsidRDefault="00487A03" w:rsidP="00487A03">
      <w:pPr>
        <w:autoSpaceDE w:val="0"/>
        <w:autoSpaceDN w:val="0"/>
        <w:ind w:right="28"/>
        <w:jc w:val="both"/>
        <w:rPr>
          <w:rFonts w:ascii="標楷體" w:eastAsia="標楷體" w:hAnsi="標楷體"/>
          <w:b/>
          <w:bCs/>
          <w:color w:val="000000" w:themeColor="text1"/>
        </w:rPr>
      </w:pPr>
    </w:p>
    <w:p w:rsidR="00487A03" w:rsidRPr="00AC1563" w:rsidRDefault="00487A03" w:rsidP="00487A03">
      <w:pPr>
        <w:jc w:val="both"/>
        <w:rPr>
          <w:rFonts w:ascii="標楷體" w:eastAsia="標楷體" w:hAnsi="標楷體"/>
          <w:b/>
          <w:bCs/>
          <w:color w:val="000000" w:themeColor="text1"/>
        </w:rPr>
      </w:pPr>
      <w:r w:rsidRPr="00AC1563">
        <w:rPr>
          <w:rFonts w:ascii="標楷體" w:eastAsia="標楷體" w:hAnsi="標楷體"/>
          <w:b/>
          <w:bCs/>
          <w:color w:val="000000" w:themeColor="text1"/>
        </w:rPr>
        <w:br w:type="page"/>
      </w:r>
      <w:r w:rsidRPr="00AC1563">
        <w:rPr>
          <w:rFonts w:ascii="標楷體" w:eastAsia="標楷體" w:hAnsi="標楷體" w:hint="eastAsia"/>
          <w:color w:val="000000" w:themeColor="text1"/>
          <w:szCs w:val="24"/>
        </w:rPr>
        <w:lastRenderedPageBreak/>
        <w:t>1.8.工程採購作業流程--採購金額在新台幣10萬(含)~30萬元以下者</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c>
          <w:tcPr>
            <w:tcW w:w="1701"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rPr>
              <w:t>負責單位</w:t>
            </w:r>
          </w:p>
        </w:tc>
        <w:tc>
          <w:tcPr>
            <w:tcW w:w="5386"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作業流程</w:t>
            </w:r>
          </w:p>
        </w:tc>
        <w:tc>
          <w:tcPr>
            <w:tcW w:w="2835"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說明</w:t>
            </w:r>
          </w:p>
        </w:tc>
      </w:tr>
      <w:tr w:rsidR="0055427B" w:rsidRPr="00AC1563" w:rsidTr="003D2DEE">
        <w:trPr>
          <w:trHeight w:val="10980"/>
        </w:trPr>
        <w:tc>
          <w:tcPr>
            <w:tcW w:w="1701"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校長室</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tc>
        <w:tc>
          <w:tcPr>
            <w:tcW w:w="5386" w:type="dxa"/>
          </w:tcPr>
          <w:p w:rsidR="00487A03" w:rsidRPr="00AC1563" w:rsidRDefault="00487A03" w:rsidP="00487A03">
            <w:pPr>
              <w:snapToGrid w:val="0"/>
              <w:jc w:val="center"/>
              <w:rPr>
                <w:rFonts w:ascii="標楷體" w:eastAsia="標楷體" w:hAnsi="標楷體"/>
                <w:b/>
                <w:color w:val="000000" w:themeColor="text1"/>
                <w:sz w:val="20"/>
              </w:rPr>
            </w:pPr>
            <w:r w:rsidRPr="00AC1563">
              <w:rPr>
                <w:rFonts w:ascii="標楷體" w:eastAsia="標楷體" w:hAnsi="標楷體"/>
                <w:b/>
                <w:color w:val="000000" w:themeColor="text1"/>
                <w:sz w:val="20"/>
              </w:rPr>
              <w:object w:dxaOrig="5737" w:dyaOrig="10826">
                <v:shape id="_x0000_i1032" type="#_x0000_t75" style="width:253.6pt;height:540.75pt" o:ole="">
                  <v:imagedata r:id="rId23" o:title=""/>
                </v:shape>
                <o:OLEObject Type="Embed" ProgID="Visio.Drawing.11" ShapeID="_x0000_i1032" DrawAspect="Content" ObjectID="_1663576577" r:id="rId24"/>
              </w:object>
            </w:r>
          </w:p>
        </w:tc>
        <w:tc>
          <w:tcPr>
            <w:tcW w:w="2835" w:type="dxa"/>
          </w:tcPr>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color w:val="000000" w:themeColor="text1"/>
                <w:sz w:val="20"/>
              </w:rPr>
              <w:t>經核准後之購置申請單或請購簽呈送交採購單位(總務處)辦理採購</w:t>
            </w:r>
            <w:r w:rsidRPr="00AC1563">
              <w:rPr>
                <w:rFonts w:ascii="標楷體" w:eastAsia="標楷體" w:hAnsi="標楷體" w:hint="eastAsia"/>
                <w:color w:val="000000" w:themeColor="text1"/>
                <w:sz w:val="20"/>
              </w:rPr>
              <w:t>。</w:t>
            </w: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color w:val="000000" w:themeColor="text1"/>
                <w:sz w:val="20"/>
              </w:rPr>
              <w:t>詢取3家(含)以上廠商報價單(應含證照資料)</w:t>
            </w:r>
            <w:r w:rsidRPr="00AC1563">
              <w:rPr>
                <w:rFonts w:ascii="標楷體" w:eastAsia="標楷體" w:hAnsi="標楷體" w:hint="eastAsia"/>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總務長訂底價</w:t>
            </w:r>
            <w:r w:rsidRPr="00AC1563">
              <w:rPr>
                <w:rFonts w:ascii="標楷體" w:eastAsia="標楷體" w:hAnsi="標楷體" w:hint="eastAsia"/>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審核廠商相關資料，與報價最低廠商進行議價</w:t>
            </w:r>
            <w:r w:rsidRPr="00AC1563">
              <w:rPr>
                <w:rFonts w:ascii="標楷體" w:eastAsia="標楷體" w:hAnsi="標楷體" w:hint="eastAsia"/>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進入底價得標(未能在底價內成交時，得依序與次低標廠商進行議價；無廠商進入底價時，重新詢價)</w:t>
            </w:r>
            <w:r w:rsidRPr="00AC1563">
              <w:rPr>
                <w:rFonts w:ascii="標楷體" w:eastAsia="標楷體" w:hAnsi="標楷體" w:hint="eastAsia"/>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決標</w:t>
            </w:r>
            <w:r w:rsidRPr="00AC1563">
              <w:rPr>
                <w:rFonts w:ascii="標楷體" w:eastAsia="標楷體" w:hAnsi="標楷體" w:hint="eastAsia"/>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總務長及會計室書面審核後，陳送校長核閱。</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交貨施工，需求申請單位確認設備及完工品質。</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rPr>
                <w:rFonts w:ascii="標楷體" w:eastAsia="標楷體" w:hAnsi="標楷體"/>
                <w:color w:val="000000" w:themeColor="text1"/>
                <w:sz w:val="20"/>
              </w:rPr>
            </w:pPr>
            <w:r w:rsidRPr="00AC1563">
              <w:rPr>
                <w:rFonts w:ascii="標楷體" w:eastAsia="標楷體" w:hAnsi="標楷體" w:hint="eastAsia"/>
                <w:color w:val="000000" w:themeColor="text1"/>
                <w:sz w:val="20"/>
              </w:rPr>
              <w:t>驗收不符者限期請廠商改善。</w:t>
            </w:r>
          </w:p>
          <w:p w:rsidR="00487A03" w:rsidRPr="00AC1563" w:rsidRDefault="00487A03" w:rsidP="00487A03">
            <w:pPr>
              <w:snapToGrid w:val="0"/>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採購作業結束，續依驗收作業及結報作業流程辦理。</w:t>
            </w:r>
          </w:p>
        </w:tc>
      </w:tr>
    </w:tbl>
    <w:p w:rsidR="00487A03" w:rsidRPr="00AC1563" w:rsidRDefault="00487A03" w:rsidP="00487A03">
      <w:pPr>
        <w:autoSpaceDE w:val="0"/>
        <w:autoSpaceDN w:val="0"/>
        <w:ind w:right="28"/>
        <w:jc w:val="both"/>
        <w:rPr>
          <w:rFonts w:ascii="標楷體" w:eastAsia="標楷體" w:hAnsi="標楷體"/>
          <w:color w:val="000000" w:themeColor="text1"/>
          <w:szCs w:val="24"/>
        </w:rPr>
      </w:pPr>
    </w:p>
    <w:p w:rsidR="00487A03" w:rsidRPr="00AC1563" w:rsidRDefault="00487A03" w:rsidP="00487A03">
      <w:pPr>
        <w:jc w:val="both"/>
        <w:rPr>
          <w:rFonts w:ascii="標楷體" w:eastAsia="標楷體" w:hAnsi="標楷體"/>
          <w:color w:val="000000" w:themeColor="text1"/>
          <w:szCs w:val="24"/>
        </w:rPr>
      </w:pPr>
      <w:r w:rsidRPr="00AC1563">
        <w:rPr>
          <w:rFonts w:ascii="標楷體" w:eastAsia="標楷體" w:hAnsi="標楷體"/>
          <w:b/>
          <w:bCs/>
          <w:color w:val="000000" w:themeColor="text1"/>
        </w:rPr>
        <w:br w:type="page"/>
      </w:r>
      <w:r w:rsidRPr="00AC1563">
        <w:rPr>
          <w:rFonts w:ascii="標楷體" w:eastAsia="標楷體" w:hAnsi="標楷體" w:hint="eastAsia"/>
          <w:bCs/>
          <w:color w:val="000000" w:themeColor="text1"/>
        </w:rPr>
        <w:lastRenderedPageBreak/>
        <w:t>1.9.</w:t>
      </w:r>
      <w:r w:rsidRPr="00AC1563">
        <w:rPr>
          <w:rFonts w:ascii="標楷體" w:eastAsia="標楷體" w:hAnsi="標楷體" w:hint="eastAsia"/>
          <w:color w:val="000000" w:themeColor="text1"/>
          <w:szCs w:val="24"/>
        </w:rPr>
        <w:t>財物及勞務採購作業流程--採購預算金額在新台幣</w:t>
      </w:r>
      <w:r w:rsidRPr="00AC1563">
        <w:rPr>
          <w:rFonts w:ascii="標楷體" w:eastAsia="標楷體" w:hAnsi="標楷體"/>
          <w:color w:val="000000" w:themeColor="text1"/>
          <w:szCs w:val="24"/>
        </w:rPr>
        <w:t>30</w:t>
      </w:r>
      <w:r w:rsidRPr="00AC1563">
        <w:rPr>
          <w:rFonts w:ascii="標楷體" w:eastAsia="標楷體" w:hAnsi="標楷體" w:hint="eastAsia"/>
          <w:color w:val="000000" w:themeColor="text1"/>
          <w:szCs w:val="24"/>
        </w:rPr>
        <w:t>萬(含)～</w:t>
      </w:r>
      <w:r w:rsidRPr="00AC1563">
        <w:rPr>
          <w:rFonts w:ascii="標楷體" w:eastAsia="標楷體" w:hAnsi="標楷體"/>
          <w:color w:val="000000" w:themeColor="text1"/>
          <w:szCs w:val="24"/>
        </w:rPr>
        <w:t>60</w:t>
      </w:r>
      <w:r w:rsidRPr="00AC1563">
        <w:rPr>
          <w:rFonts w:ascii="標楷體" w:eastAsia="標楷體" w:hAnsi="標楷體" w:hint="eastAsia"/>
          <w:color w:val="000000" w:themeColor="text1"/>
          <w:szCs w:val="24"/>
        </w:rPr>
        <w:t>萬元以下者</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c>
          <w:tcPr>
            <w:tcW w:w="1701"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rPr>
              <w:t>負責單位</w:t>
            </w:r>
          </w:p>
        </w:tc>
        <w:tc>
          <w:tcPr>
            <w:tcW w:w="5386"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作業流程</w:t>
            </w:r>
          </w:p>
        </w:tc>
        <w:tc>
          <w:tcPr>
            <w:tcW w:w="2835"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說明</w:t>
            </w:r>
          </w:p>
        </w:tc>
      </w:tr>
      <w:tr w:rsidR="0055427B" w:rsidRPr="00AC1563" w:rsidTr="00EB59C0">
        <w:trPr>
          <w:trHeight w:val="12119"/>
        </w:trPr>
        <w:tc>
          <w:tcPr>
            <w:tcW w:w="1701" w:type="dxa"/>
          </w:tcPr>
          <w:p w:rsidR="00487A03" w:rsidRPr="00AC1563" w:rsidRDefault="00487A03" w:rsidP="00487A03">
            <w:pPr>
              <w:snapToGrid w:val="0"/>
              <w:jc w:val="both"/>
              <w:rPr>
                <w:rFonts w:ascii="標楷體" w:eastAsia="標楷體" w:hAnsi="標楷體"/>
                <w:color w:val="000000" w:themeColor="text1"/>
                <w:sz w:val="20"/>
              </w:rPr>
            </w:pPr>
            <w:bookmarkStart w:id="3" w:name="OLE_LINK3"/>
            <w:bookmarkStart w:id="4" w:name="OLE_LINK4"/>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w:t>
            </w:r>
            <w:bookmarkEnd w:id="3"/>
            <w:bookmarkEnd w:id="4"/>
            <w:r w:rsidRPr="00AC1563">
              <w:rPr>
                <w:rFonts w:ascii="標楷體" w:eastAsia="標楷體" w:hAnsi="標楷體" w:hint="eastAsia"/>
                <w:color w:val="000000" w:themeColor="text1"/>
                <w:sz w:val="20"/>
              </w:rPr>
              <w:t>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校長室</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tc>
        <w:tc>
          <w:tcPr>
            <w:tcW w:w="5386" w:type="dxa"/>
          </w:tcPr>
          <w:p w:rsidR="00487A03" w:rsidRPr="00AC1563" w:rsidRDefault="00EB59C0" w:rsidP="00487A03">
            <w:pPr>
              <w:snapToGrid w:val="0"/>
              <w:jc w:val="both"/>
              <w:rPr>
                <w:rFonts w:ascii="標楷體" w:eastAsia="標楷體" w:hAnsi="標楷體"/>
                <w:b/>
                <w:color w:val="000000" w:themeColor="text1"/>
                <w:sz w:val="20"/>
              </w:rPr>
            </w:pPr>
            <w:r w:rsidRPr="00AC1563">
              <w:rPr>
                <w:rFonts w:ascii="標楷體" w:eastAsia="標楷體" w:hAnsi="標楷體"/>
                <w:b/>
                <w:color w:val="000000" w:themeColor="text1"/>
                <w:sz w:val="20"/>
              </w:rPr>
              <w:object w:dxaOrig="4829" w:dyaOrig="12499">
                <v:shape id="_x0000_i1033" type="#_x0000_t75" style="width:240.75pt;height:589.35pt" o:ole="">
                  <v:imagedata r:id="rId25" o:title=""/>
                </v:shape>
                <o:OLEObject Type="Embed" ProgID="Visio.Drawing.11" ShapeID="_x0000_i1033" DrawAspect="Content" ObjectID="_1663576578" r:id="rId26"/>
              </w:object>
            </w:r>
          </w:p>
        </w:tc>
        <w:tc>
          <w:tcPr>
            <w:tcW w:w="2835"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經核准後之購置申請單或請購簽呈送交採購單位(總務處)辦理採購。</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詢取3家(含)以上廠商報價單(含報價廠商公司</w:t>
            </w:r>
            <w:r w:rsidRPr="00AC1563">
              <w:rPr>
                <w:rFonts w:ascii="標楷體" w:eastAsia="標楷體" w:hAnsi="標楷體" w:hint="eastAsia"/>
                <w:color w:val="000000" w:themeColor="text1"/>
                <w:sz w:val="20"/>
              </w:rPr>
              <w:t>登記</w:t>
            </w:r>
            <w:r w:rsidRPr="00AC1563">
              <w:rPr>
                <w:rFonts w:ascii="標楷體" w:eastAsia="標楷體" w:hAnsi="標楷體"/>
                <w:color w:val="000000" w:themeColor="text1"/>
                <w:sz w:val="20"/>
              </w:rPr>
              <w:t>資料)。</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總務長訂定底價。</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 xml:space="preserve">審核廠商相關資料，與報價最低廠商進行議價(由總務長主持議價)，會計室監辦。 </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進入底價得標(未能在底價內成交時，得依序與次低標廠商進行議價；無廠商進入底價時，重新詢價)。</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決標及拆價。</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總務長及會計室書面審核後，陳送校長核閱。</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簽約，採購金額在30萬(含)元以上者，應扣3%~5%左右的保固金。</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廠商交貨。</w:t>
            </w:r>
          </w:p>
          <w:p w:rsidR="00487A03" w:rsidRPr="00AC1563" w:rsidRDefault="00487A03" w:rsidP="00487A03">
            <w:pPr>
              <w:snapToGrid w:val="0"/>
              <w:ind w:rightChars="5" w:right="12"/>
              <w:jc w:val="both"/>
              <w:rPr>
                <w:rFonts w:ascii="標楷體" w:eastAsia="標楷體" w:hAnsi="標楷體"/>
                <w:color w:val="000000" w:themeColor="text1"/>
                <w:sz w:val="20"/>
              </w:rPr>
            </w:pPr>
          </w:p>
          <w:p w:rsidR="00487A03" w:rsidRPr="00AC1563" w:rsidRDefault="00487A03" w:rsidP="00487A03">
            <w:pPr>
              <w:snapToGrid w:val="0"/>
              <w:ind w:rightChars="5" w:right="12"/>
              <w:jc w:val="both"/>
              <w:rPr>
                <w:rFonts w:ascii="標楷體" w:eastAsia="標楷體" w:hAnsi="標楷體"/>
                <w:color w:val="000000" w:themeColor="text1"/>
                <w:sz w:val="20"/>
              </w:rPr>
            </w:pPr>
          </w:p>
          <w:p w:rsidR="00487A03" w:rsidRPr="00AC1563" w:rsidRDefault="00487A03" w:rsidP="00487A03">
            <w:pPr>
              <w:snapToGrid w:val="0"/>
              <w:ind w:rightChars="5" w:right="12"/>
              <w:jc w:val="both"/>
              <w:rPr>
                <w:rFonts w:ascii="標楷體" w:eastAsia="標楷體" w:hAnsi="標楷體"/>
                <w:color w:val="000000" w:themeColor="text1"/>
                <w:sz w:val="20"/>
              </w:rPr>
            </w:pPr>
            <w:r w:rsidRPr="00AC1563">
              <w:rPr>
                <w:rFonts w:ascii="標楷體" w:eastAsia="標楷體" w:hAnsi="標楷體"/>
                <w:color w:val="000000" w:themeColor="text1"/>
                <w:sz w:val="20"/>
              </w:rPr>
              <w:t>會同相關單位辦理驗收(詳驗收作業流程)</w:t>
            </w:r>
            <w:r w:rsidRPr="00AC1563">
              <w:rPr>
                <w:rFonts w:ascii="標楷體" w:eastAsia="標楷體" w:hAnsi="標楷體" w:hint="eastAsia"/>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採購作業結束，續依結報作業流程辦理。</w:t>
            </w:r>
          </w:p>
        </w:tc>
      </w:tr>
    </w:tbl>
    <w:p w:rsidR="00487A03" w:rsidRPr="00AC1563" w:rsidRDefault="00487A03" w:rsidP="00487A03">
      <w:pPr>
        <w:autoSpaceDE w:val="0"/>
        <w:autoSpaceDN w:val="0"/>
        <w:ind w:right="28"/>
        <w:jc w:val="both"/>
        <w:rPr>
          <w:rFonts w:ascii="標楷體" w:eastAsia="標楷體" w:hAnsi="標楷體"/>
          <w:color w:val="000000" w:themeColor="text1"/>
          <w:szCs w:val="24"/>
        </w:rPr>
      </w:pPr>
    </w:p>
    <w:p w:rsidR="00487A03" w:rsidRPr="00AC1563" w:rsidRDefault="00487A03" w:rsidP="00487A03">
      <w:pPr>
        <w:jc w:val="both"/>
        <w:rPr>
          <w:rFonts w:ascii="標楷體" w:eastAsia="標楷體" w:hAnsi="標楷體"/>
          <w:color w:val="000000" w:themeColor="text1"/>
          <w:szCs w:val="24"/>
        </w:rPr>
      </w:pPr>
      <w:r w:rsidRPr="00AC1563">
        <w:rPr>
          <w:rFonts w:ascii="標楷體" w:eastAsia="標楷體" w:hAnsi="標楷體"/>
          <w:color w:val="000000" w:themeColor="text1"/>
          <w:szCs w:val="24"/>
        </w:rPr>
        <w:br w:type="page"/>
      </w:r>
      <w:r w:rsidRPr="00AC1563">
        <w:rPr>
          <w:rFonts w:ascii="標楷體" w:eastAsia="標楷體" w:hAnsi="標楷體" w:hint="eastAsia"/>
          <w:color w:val="000000" w:themeColor="text1"/>
          <w:szCs w:val="24"/>
        </w:rPr>
        <w:lastRenderedPageBreak/>
        <w:t>1.10.工程採購作業流程--採購金額在新台幣</w:t>
      </w:r>
      <w:r w:rsidRPr="00AC1563">
        <w:rPr>
          <w:rFonts w:ascii="標楷體" w:eastAsia="標楷體" w:hAnsi="標楷體"/>
          <w:color w:val="000000" w:themeColor="text1"/>
          <w:szCs w:val="24"/>
        </w:rPr>
        <w:t>30</w:t>
      </w:r>
      <w:r w:rsidRPr="00AC1563">
        <w:rPr>
          <w:rFonts w:ascii="標楷體" w:eastAsia="標楷體" w:hAnsi="標楷體" w:hint="eastAsia"/>
          <w:color w:val="000000" w:themeColor="text1"/>
          <w:szCs w:val="24"/>
        </w:rPr>
        <w:t>萬(含)～</w:t>
      </w:r>
      <w:r w:rsidRPr="00AC1563">
        <w:rPr>
          <w:rFonts w:ascii="標楷體" w:eastAsia="標楷體" w:hAnsi="標楷體"/>
          <w:color w:val="000000" w:themeColor="text1"/>
          <w:szCs w:val="24"/>
        </w:rPr>
        <w:t>60</w:t>
      </w:r>
      <w:r w:rsidRPr="00AC1563">
        <w:rPr>
          <w:rFonts w:ascii="標楷體" w:eastAsia="標楷體" w:hAnsi="標楷體" w:hint="eastAsia"/>
          <w:color w:val="000000" w:themeColor="text1"/>
          <w:szCs w:val="24"/>
        </w:rPr>
        <w:t>萬元以下者</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c>
          <w:tcPr>
            <w:tcW w:w="1701"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rPr>
              <w:t>負責單位</w:t>
            </w:r>
          </w:p>
        </w:tc>
        <w:tc>
          <w:tcPr>
            <w:tcW w:w="5386"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作業流程</w:t>
            </w:r>
          </w:p>
        </w:tc>
        <w:tc>
          <w:tcPr>
            <w:tcW w:w="2835"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說明</w:t>
            </w:r>
          </w:p>
        </w:tc>
      </w:tr>
      <w:tr w:rsidR="0055427B" w:rsidRPr="00AC1563" w:rsidTr="00487A03">
        <w:trPr>
          <w:trHeight w:val="509"/>
        </w:trPr>
        <w:tc>
          <w:tcPr>
            <w:tcW w:w="1701"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校長室</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tc>
        <w:tc>
          <w:tcPr>
            <w:tcW w:w="5386" w:type="dxa"/>
          </w:tcPr>
          <w:p w:rsidR="00487A03" w:rsidRPr="00AC1563" w:rsidRDefault="00487A03" w:rsidP="00487A03">
            <w:pPr>
              <w:snapToGrid w:val="0"/>
              <w:jc w:val="both"/>
              <w:rPr>
                <w:rFonts w:ascii="標楷體" w:eastAsia="標楷體" w:hAnsi="標楷體"/>
                <w:b/>
                <w:color w:val="000000" w:themeColor="text1"/>
                <w:sz w:val="20"/>
              </w:rPr>
            </w:pPr>
            <w:r w:rsidRPr="00AC1563">
              <w:rPr>
                <w:rFonts w:ascii="標楷體" w:eastAsia="標楷體" w:hAnsi="標楷體"/>
                <w:b/>
                <w:color w:val="000000" w:themeColor="text1"/>
                <w:sz w:val="20"/>
              </w:rPr>
              <w:object w:dxaOrig="5269" w:dyaOrig="12244">
                <v:shape id="_x0000_i1034" type="#_x0000_t75" style="width:264pt;height:612.2pt" o:ole="">
                  <v:imagedata r:id="rId27" o:title=""/>
                </v:shape>
                <o:OLEObject Type="Embed" ProgID="Visio.Drawing.11" ShapeID="_x0000_i1034" DrawAspect="Content" ObjectID="_1663576579" r:id="rId28"/>
              </w:object>
            </w:r>
          </w:p>
        </w:tc>
        <w:tc>
          <w:tcPr>
            <w:tcW w:w="2835"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經核准後之購置申請單或請購簽呈送交採購單位(總務處)辦理採購。</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詢取3家(含)以上廠商</w:t>
            </w:r>
            <w:r w:rsidRPr="00AC1563">
              <w:rPr>
                <w:rFonts w:ascii="標楷體" w:eastAsia="標楷體" w:hAnsi="標楷體" w:hint="eastAsia"/>
                <w:color w:val="000000" w:themeColor="text1"/>
                <w:sz w:val="20"/>
              </w:rPr>
              <w:t>估</w:t>
            </w:r>
            <w:r w:rsidRPr="00AC1563">
              <w:rPr>
                <w:rFonts w:ascii="標楷體" w:eastAsia="標楷體" w:hAnsi="標楷體"/>
                <w:color w:val="000000" w:themeColor="text1"/>
                <w:sz w:val="20"/>
              </w:rPr>
              <w:t>價單(含報價廠商公司</w:t>
            </w:r>
            <w:r w:rsidRPr="00AC1563">
              <w:rPr>
                <w:rFonts w:ascii="標楷體" w:eastAsia="標楷體" w:hAnsi="標楷體" w:hint="eastAsia"/>
                <w:color w:val="000000" w:themeColor="text1"/>
                <w:sz w:val="20"/>
              </w:rPr>
              <w:t>登記</w:t>
            </w:r>
            <w:r w:rsidRPr="00AC1563">
              <w:rPr>
                <w:rFonts w:ascii="標楷體" w:eastAsia="標楷體" w:hAnsi="標楷體"/>
                <w:color w:val="000000" w:themeColor="text1"/>
                <w:sz w:val="20"/>
              </w:rPr>
              <w:t>資料)。</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總務長訂定底價。</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審核廠商相關資料，與報價最低廠商進行議價(由總務長</w:t>
            </w:r>
            <w:r w:rsidRPr="00AC1563">
              <w:rPr>
                <w:rFonts w:ascii="標楷體" w:eastAsia="標楷體" w:hAnsi="標楷體" w:hint="eastAsia"/>
                <w:color w:val="000000" w:themeColor="text1"/>
                <w:sz w:val="20"/>
              </w:rPr>
              <w:t>或其授權人</w:t>
            </w:r>
            <w:r w:rsidRPr="00AC1563">
              <w:rPr>
                <w:rFonts w:ascii="標楷體" w:eastAsia="標楷體" w:hAnsi="標楷體"/>
                <w:color w:val="000000" w:themeColor="text1"/>
                <w:sz w:val="20"/>
              </w:rPr>
              <w:t xml:space="preserve">主持議價)，會計室監辦。 </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進入底價得標(未能在底價內成交時，得依序與次低標廠商進行議價；無廠商進入底價時，重新詢價)。</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決標</w:t>
            </w:r>
            <w:r w:rsidRPr="00AC1563">
              <w:rPr>
                <w:rFonts w:ascii="標楷體" w:eastAsia="標楷體" w:hAnsi="標楷體"/>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總務長及會計室書面審核後，陳送校長核閱。</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簽約，採購金額在30萬(含)元以上者，應扣3%~5%左右的保固金。</w:t>
            </w:r>
          </w:p>
          <w:p w:rsidR="00487A03" w:rsidRPr="00AC1563" w:rsidRDefault="00487A03" w:rsidP="00487A03">
            <w:pPr>
              <w:snapToGrid w:val="0"/>
              <w:ind w:rightChars="5" w:right="12"/>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交貨，申請單位檢測設備。</w:t>
            </w:r>
          </w:p>
          <w:p w:rsidR="00487A03" w:rsidRPr="00AC1563" w:rsidRDefault="00487A03" w:rsidP="00487A03">
            <w:pPr>
              <w:snapToGrid w:val="0"/>
              <w:ind w:rightChars="5" w:right="12"/>
              <w:jc w:val="both"/>
              <w:rPr>
                <w:rFonts w:ascii="標楷體" w:eastAsia="標楷體" w:hAnsi="標楷體"/>
                <w:color w:val="000000" w:themeColor="text1"/>
                <w:sz w:val="20"/>
              </w:rPr>
            </w:pPr>
          </w:p>
          <w:p w:rsidR="00487A03" w:rsidRPr="00AC1563" w:rsidRDefault="00487A03" w:rsidP="00487A03">
            <w:pPr>
              <w:snapToGrid w:val="0"/>
              <w:ind w:rightChars="5" w:right="12"/>
              <w:jc w:val="both"/>
              <w:rPr>
                <w:rFonts w:ascii="標楷體" w:eastAsia="標楷體" w:hAnsi="標楷體"/>
                <w:color w:val="000000" w:themeColor="text1"/>
                <w:sz w:val="20"/>
              </w:rPr>
            </w:pPr>
          </w:p>
          <w:p w:rsidR="00487A03" w:rsidRPr="00AC1563" w:rsidRDefault="00487A03" w:rsidP="00487A03">
            <w:pPr>
              <w:snapToGrid w:val="0"/>
              <w:ind w:rightChars="5" w:right="12"/>
              <w:jc w:val="both"/>
              <w:rPr>
                <w:rFonts w:ascii="標楷體" w:eastAsia="標楷體" w:hAnsi="標楷體"/>
                <w:color w:val="000000" w:themeColor="text1"/>
                <w:sz w:val="20"/>
              </w:rPr>
            </w:pPr>
          </w:p>
          <w:p w:rsidR="00487A03" w:rsidRPr="00AC1563" w:rsidRDefault="00487A03" w:rsidP="00487A03">
            <w:pPr>
              <w:snapToGrid w:val="0"/>
              <w:ind w:rightChars="5" w:right="12"/>
              <w:jc w:val="both"/>
              <w:rPr>
                <w:rFonts w:ascii="標楷體" w:eastAsia="標楷體" w:hAnsi="標楷體"/>
                <w:color w:val="000000" w:themeColor="text1"/>
                <w:sz w:val="20"/>
              </w:rPr>
            </w:pPr>
            <w:r w:rsidRPr="00AC1563">
              <w:rPr>
                <w:rFonts w:ascii="標楷體" w:eastAsia="標楷體" w:hAnsi="標楷體"/>
                <w:color w:val="000000" w:themeColor="text1"/>
                <w:sz w:val="20"/>
              </w:rPr>
              <w:t>會同相關單位辦理驗收(詳驗收作業流程) 。</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採購作業結束，續依結報作業流程辦理。</w:t>
            </w:r>
          </w:p>
        </w:tc>
      </w:tr>
    </w:tbl>
    <w:p w:rsidR="00487A03" w:rsidRPr="00AC1563" w:rsidRDefault="00487A03" w:rsidP="00487A03">
      <w:pPr>
        <w:jc w:val="both"/>
        <w:rPr>
          <w:rFonts w:ascii="標楷體" w:eastAsia="標楷體" w:hAnsi="標楷體"/>
          <w:b/>
          <w:bCs/>
          <w:color w:val="000000" w:themeColor="text1"/>
        </w:rPr>
      </w:pPr>
      <w:r w:rsidRPr="00AC1563">
        <w:rPr>
          <w:rFonts w:ascii="標楷體" w:eastAsia="標楷體" w:hAnsi="標楷體"/>
          <w:color w:val="000000" w:themeColor="text1"/>
          <w:szCs w:val="24"/>
        </w:rPr>
        <w:br w:type="page"/>
      </w:r>
      <w:r w:rsidRPr="00AC1563">
        <w:rPr>
          <w:rFonts w:ascii="標楷體" w:eastAsia="標楷體" w:hAnsi="標楷體" w:hint="eastAsia"/>
          <w:color w:val="000000" w:themeColor="text1"/>
          <w:szCs w:val="24"/>
        </w:rPr>
        <w:lastRenderedPageBreak/>
        <w:t>1.11.財物及勞務採購作業流程</w:t>
      </w:r>
      <w:r w:rsidRPr="00AC1563">
        <w:rPr>
          <w:rFonts w:ascii="標楷體" w:eastAsia="標楷體" w:hAnsi="標楷體"/>
          <w:color w:val="000000" w:themeColor="text1"/>
          <w:szCs w:val="24"/>
        </w:rPr>
        <w:t>—</w:t>
      </w:r>
      <w:r w:rsidRPr="00AC1563">
        <w:rPr>
          <w:rFonts w:ascii="標楷體" w:eastAsia="標楷體" w:hAnsi="標楷體" w:hint="eastAsia"/>
          <w:color w:val="000000" w:themeColor="text1"/>
          <w:szCs w:val="24"/>
        </w:rPr>
        <w:t>採購預算金額在</w:t>
      </w:r>
      <w:r w:rsidRPr="00AC1563">
        <w:rPr>
          <w:rFonts w:ascii="標楷體" w:eastAsia="標楷體" w:hAnsi="標楷體"/>
          <w:color w:val="000000" w:themeColor="text1"/>
          <w:szCs w:val="24"/>
        </w:rPr>
        <w:t>60</w:t>
      </w:r>
      <w:r w:rsidRPr="00AC1563">
        <w:rPr>
          <w:rFonts w:ascii="標楷體" w:eastAsia="標楷體" w:hAnsi="標楷體" w:hint="eastAsia"/>
          <w:color w:val="000000" w:themeColor="text1"/>
          <w:szCs w:val="24"/>
        </w:rPr>
        <w:t>萬(含)元以上者</w:t>
      </w:r>
    </w:p>
    <w:tbl>
      <w:tblPr>
        <w:tblW w:w="992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rPr>
          <w:trHeight w:val="351"/>
        </w:trPr>
        <w:tc>
          <w:tcPr>
            <w:tcW w:w="1701" w:type="dxa"/>
            <w:vAlign w:val="center"/>
          </w:tcPr>
          <w:p w:rsidR="00487A03" w:rsidRPr="00AC1563" w:rsidRDefault="00487A03" w:rsidP="00487A03">
            <w:pP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負責單位</w:t>
            </w:r>
          </w:p>
        </w:tc>
        <w:tc>
          <w:tcPr>
            <w:tcW w:w="5386" w:type="dxa"/>
            <w:vAlign w:val="center"/>
          </w:tcPr>
          <w:p w:rsidR="00487A03" w:rsidRPr="00AC1563" w:rsidRDefault="00487A03" w:rsidP="00487A03">
            <w:pPr>
              <w:ind w:right="-153"/>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作業流程</w:t>
            </w:r>
          </w:p>
        </w:tc>
        <w:tc>
          <w:tcPr>
            <w:tcW w:w="2835" w:type="dxa"/>
            <w:vAlign w:val="center"/>
          </w:tcPr>
          <w:p w:rsidR="00487A03" w:rsidRPr="00AC1563" w:rsidRDefault="00487A03" w:rsidP="00487A03">
            <w:pPr>
              <w:ind w:right="-153"/>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說明</w:t>
            </w:r>
          </w:p>
        </w:tc>
      </w:tr>
      <w:tr w:rsidR="0055427B" w:rsidRPr="00AC1563" w:rsidTr="00EC5FC6">
        <w:trPr>
          <w:trHeight w:val="12430"/>
        </w:trPr>
        <w:tc>
          <w:tcPr>
            <w:tcW w:w="1701" w:type="dxa"/>
          </w:tcPr>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校長室</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校長室</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Default="00487A03" w:rsidP="00487A03">
            <w:pPr>
              <w:snapToGrid w:val="0"/>
              <w:jc w:val="both"/>
              <w:rPr>
                <w:rFonts w:ascii="標楷體" w:eastAsia="標楷體" w:hAnsi="標楷體"/>
                <w:color w:val="000000" w:themeColor="text1"/>
                <w:sz w:val="20"/>
                <w:szCs w:val="20"/>
              </w:rPr>
            </w:pPr>
          </w:p>
          <w:p w:rsidR="00EC5FC6" w:rsidRPr="00AC1563" w:rsidRDefault="00EC5FC6"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tc>
        <w:tc>
          <w:tcPr>
            <w:tcW w:w="5386" w:type="dxa"/>
          </w:tcPr>
          <w:p w:rsidR="00487A03" w:rsidRPr="00AC1563" w:rsidRDefault="00EC5FC6" w:rsidP="00487A03">
            <w:pPr>
              <w:snapToGrid w:val="0"/>
              <w:jc w:val="center"/>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object w:dxaOrig="7284" w:dyaOrig="15078">
                <v:shape id="_x0000_i1035" type="#_x0000_t75" style="width:262.6pt;height:612.9pt" o:ole="">
                  <v:imagedata r:id="rId29" o:title=""/>
                </v:shape>
                <o:OLEObject Type="Embed" ProgID="Visio.Drawing.11" ShapeID="_x0000_i1035" DrawAspect="Content" ObjectID="_1663576580" r:id="rId30"/>
              </w:object>
            </w:r>
          </w:p>
        </w:tc>
        <w:tc>
          <w:tcPr>
            <w:tcW w:w="2835" w:type="dxa"/>
          </w:tcPr>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經核准後之購置申請單或請購簽呈送交採購單位辦理採購。</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準備招標文件。</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政府機關補助占採購金額半數以上，且補助款在公告金額【目前100萬(含)】以上時，應以公告招標辦理。</w:t>
            </w: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陳送招標簽呈</w:t>
            </w:r>
            <w:r w:rsidRPr="00AC1563">
              <w:rPr>
                <w:rFonts w:ascii="標楷體" w:eastAsia="標楷體" w:hAnsi="標楷體"/>
                <w:color w:val="000000" w:themeColor="text1"/>
                <w:sz w:val="20"/>
                <w:szCs w:val="20"/>
              </w:rPr>
              <w:t>。</w:t>
            </w: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校長(或其授權代理人員)核定底價。</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預算金額在200萬以下時，由總務長或其代理人主持開標會議；預算金額在200萬(含)以上時，由校長或其授權代理人主持開標會議。</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開標</w:t>
            </w:r>
            <w:r w:rsidRPr="00AC1563">
              <w:rPr>
                <w:rFonts w:ascii="標楷體" w:eastAsia="標楷體" w:hAnsi="標楷體" w:hint="eastAsia"/>
                <w:color w:val="000000" w:themeColor="text1"/>
                <w:sz w:val="20"/>
                <w:szCs w:val="20"/>
              </w:rPr>
              <w:t>時</w:t>
            </w:r>
            <w:r w:rsidRPr="00AC1563">
              <w:rPr>
                <w:rFonts w:ascii="標楷體" w:eastAsia="標楷體" w:hAnsi="標楷體"/>
                <w:color w:val="000000" w:themeColor="text1"/>
                <w:sz w:val="20"/>
                <w:szCs w:val="20"/>
              </w:rPr>
              <w:t>，先審查資格</w:t>
            </w:r>
            <w:r w:rsidRPr="00AC1563">
              <w:rPr>
                <w:rFonts w:ascii="標楷體" w:eastAsia="標楷體" w:hAnsi="標楷體" w:hint="eastAsia"/>
                <w:color w:val="000000" w:themeColor="text1"/>
                <w:sz w:val="20"/>
                <w:szCs w:val="20"/>
              </w:rPr>
              <w:t>及規格</w:t>
            </w:r>
            <w:r w:rsidRPr="00AC1563">
              <w:rPr>
                <w:rFonts w:ascii="標楷體" w:eastAsia="標楷體" w:hAnsi="標楷體"/>
                <w:color w:val="000000" w:themeColor="text1"/>
                <w:sz w:val="20"/>
                <w:szCs w:val="20"/>
              </w:rPr>
              <w:t>資料</w:t>
            </w:r>
            <w:r w:rsidRPr="00AC1563">
              <w:rPr>
                <w:rFonts w:ascii="標楷體" w:eastAsia="標楷體" w:hAnsi="標楷體" w:hint="eastAsia"/>
                <w:color w:val="000000" w:themeColor="text1"/>
                <w:sz w:val="20"/>
                <w:szCs w:val="20"/>
              </w:rPr>
              <w:t>，最後</w:t>
            </w:r>
            <w:r w:rsidRPr="00AC1563">
              <w:rPr>
                <w:rFonts w:ascii="標楷體" w:eastAsia="標楷體" w:hAnsi="標楷體"/>
                <w:color w:val="000000" w:themeColor="text1"/>
                <w:sz w:val="20"/>
                <w:szCs w:val="20"/>
              </w:rPr>
              <w:t>進行價格標信封開啟。</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◎廠商</w:t>
            </w:r>
            <w:r w:rsidRPr="00AC1563">
              <w:rPr>
                <w:rFonts w:ascii="標楷體" w:eastAsia="標楷體" w:hAnsi="標楷體"/>
                <w:color w:val="000000" w:themeColor="text1"/>
                <w:sz w:val="20"/>
                <w:szCs w:val="20"/>
              </w:rPr>
              <w:t>標價均未進入底價時，進行比減價格程序。</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有標價低於底價且為最低價者，由</w:t>
            </w:r>
            <w:r w:rsidRPr="00AC1563">
              <w:rPr>
                <w:rFonts w:ascii="標楷體" w:eastAsia="標楷體" w:hAnsi="標楷體" w:hint="eastAsia"/>
                <w:color w:val="000000" w:themeColor="text1"/>
                <w:sz w:val="20"/>
                <w:szCs w:val="20"/>
              </w:rPr>
              <w:t>主持人</w:t>
            </w:r>
            <w:r w:rsidRPr="00AC1563">
              <w:rPr>
                <w:rFonts w:ascii="標楷體" w:eastAsia="標楷體" w:hAnsi="標楷體"/>
                <w:color w:val="000000" w:themeColor="text1"/>
                <w:sz w:val="20"/>
                <w:szCs w:val="20"/>
              </w:rPr>
              <w:t>當場宣布決標。得標廠商依據決標金額進行拆價。</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經比減價程序後，其最低標價高於底價8%以內，且未逾預算時，主持人可以宣布本案保留決標，整案簽陳校長或其代理人核定是否依最低標價決標，或本案廢標並重新辦理後續招標。</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◎決標後，相關資料陳請校長核閱。</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決標後，應通知得標廠商辦理簽約及交貨事宜。</w:t>
            </w: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會同相關單位辦理驗收(詳驗收作業流程)。</w:t>
            </w: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採購作業結束，驗收合格後，續依結報作業辦理。</w:t>
            </w:r>
          </w:p>
        </w:tc>
      </w:tr>
    </w:tbl>
    <w:p w:rsidR="00487A03" w:rsidRPr="00AC1563" w:rsidRDefault="00487A03" w:rsidP="00487A03">
      <w:pPr>
        <w:jc w:val="both"/>
        <w:rPr>
          <w:rFonts w:ascii="標楷體" w:eastAsia="標楷體" w:hAnsi="標楷體"/>
          <w:b/>
          <w:bCs/>
          <w:color w:val="000000" w:themeColor="text1"/>
        </w:rPr>
      </w:pPr>
      <w:r w:rsidRPr="00AC1563">
        <w:rPr>
          <w:rFonts w:ascii="標楷體" w:eastAsia="標楷體" w:hAnsi="標楷體"/>
          <w:b/>
          <w:color w:val="000000" w:themeColor="text1"/>
        </w:rPr>
        <w:br w:type="page"/>
      </w:r>
      <w:r w:rsidRPr="00AC1563">
        <w:rPr>
          <w:rFonts w:ascii="標楷體" w:eastAsia="標楷體" w:hAnsi="標楷體" w:hint="eastAsia"/>
          <w:color w:val="000000" w:themeColor="text1"/>
          <w:szCs w:val="24"/>
        </w:rPr>
        <w:lastRenderedPageBreak/>
        <w:t>1.12.工程採購作業流程</w:t>
      </w:r>
      <w:r w:rsidRPr="00AC1563">
        <w:rPr>
          <w:rFonts w:ascii="標楷體" w:eastAsia="標楷體" w:hAnsi="標楷體"/>
          <w:color w:val="000000" w:themeColor="text1"/>
          <w:szCs w:val="24"/>
        </w:rPr>
        <w:t>—</w:t>
      </w:r>
      <w:r w:rsidRPr="00AC1563">
        <w:rPr>
          <w:rFonts w:ascii="標楷體" w:eastAsia="標楷體" w:hAnsi="標楷體" w:hint="eastAsia"/>
          <w:color w:val="000000" w:themeColor="text1"/>
          <w:szCs w:val="24"/>
        </w:rPr>
        <w:t>採購金額在</w:t>
      </w:r>
      <w:r w:rsidRPr="00AC1563">
        <w:rPr>
          <w:rFonts w:ascii="標楷體" w:eastAsia="標楷體" w:hAnsi="標楷體"/>
          <w:color w:val="000000" w:themeColor="text1"/>
          <w:szCs w:val="24"/>
        </w:rPr>
        <w:t>60</w:t>
      </w:r>
      <w:r w:rsidRPr="00AC1563">
        <w:rPr>
          <w:rFonts w:ascii="標楷體" w:eastAsia="標楷體" w:hAnsi="標楷體" w:hint="eastAsia"/>
          <w:color w:val="000000" w:themeColor="text1"/>
          <w:szCs w:val="24"/>
        </w:rPr>
        <w:t>萬(含)元以上者</w:t>
      </w:r>
    </w:p>
    <w:tbl>
      <w:tblPr>
        <w:tblW w:w="992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rPr>
          <w:trHeight w:val="351"/>
        </w:trPr>
        <w:tc>
          <w:tcPr>
            <w:tcW w:w="1701" w:type="dxa"/>
            <w:vAlign w:val="center"/>
          </w:tcPr>
          <w:p w:rsidR="00487A03" w:rsidRPr="00AC1563" w:rsidRDefault="00487A03" w:rsidP="00487A03">
            <w:pP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負責單位</w:t>
            </w:r>
          </w:p>
        </w:tc>
        <w:tc>
          <w:tcPr>
            <w:tcW w:w="5386" w:type="dxa"/>
            <w:vAlign w:val="center"/>
          </w:tcPr>
          <w:p w:rsidR="00487A03" w:rsidRPr="00AC1563" w:rsidRDefault="00487A03" w:rsidP="00487A03">
            <w:pPr>
              <w:ind w:right="-153"/>
              <w:jc w:val="center"/>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作業流程</w:t>
            </w:r>
          </w:p>
        </w:tc>
        <w:tc>
          <w:tcPr>
            <w:tcW w:w="2835" w:type="dxa"/>
            <w:vAlign w:val="center"/>
          </w:tcPr>
          <w:p w:rsidR="00487A03" w:rsidRPr="00AC1563" w:rsidRDefault="00487A03" w:rsidP="00487A03">
            <w:pPr>
              <w:ind w:right="-153"/>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說明</w:t>
            </w:r>
          </w:p>
        </w:tc>
      </w:tr>
      <w:tr w:rsidR="0055427B" w:rsidRPr="00AC1563" w:rsidTr="00EC5FC6">
        <w:trPr>
          <w:trHeight w:val="12430"/>
        </w:trPr>
        <w:tc>
          <w:tcPr>
            <w:tcW w:w="1701" w:type="dxa"/>
          </w:tcPr>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校長室</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校長室</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申請單位</w:t>
            </w:r>
          </w:p>
          <w:p w:rsidR="00487A03" w:rsidRPr="00AC1563" w:rsidRDefault="00487A03" w:rsidP="00487A03">
            <w:pPr>
              <w:snapToGrid w:val="0"/>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487A03" w:rsidRPr="00AC1563" w:rsidRDefault="00487A03" w:rsidP="00487A03">
            <w:pPr>
              <w:snapToGrid w:val="0"/>
              <w:jc w:val="both"/>
              <w:rPr>
                <w:rFonts w:ascii="標楷體" w:eastAsia="標楷體" w:hAnsi="標楷體"/>
                <w:color w:val="000000" w:themeColor="text1"/>
                <w:sz w:val="20"/>
                <w:szCs w:val="20"/>
              </w:rPr>
            </w:pPr>
          </w:p>
        </w:tc>
        <w:tc>
          <w:tcPr>
            <w:tcW w:w="5386" w:type="dxa"/>
          </w:tcPr>
          <w:p w:rsidR="00487A03" w:rsidRPr="00AC1563" w:rsidRDefault="00EC5FC6" w:rsidP="00487A03">
            <w:pPr>
              <w:snapToGrid w:val="0"/>
              <w:jc w:val="center"/>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object w:dxaOrig="7284" w:dyaOrig="15078">
                <v:shape id="_x0000_i1036" type="#_x0000_t75" style="width:261.15pt;height:616.7pt" o:ole="">
                  <v:imagedata r:id="rId31" o:title=""/>
                </v:shape>
                <o:OLEObject Type="Embed" ProgID="Visio.Drawing.11" ShapeID="_x0000_i1036" DrawAspect="Content" ObjectID="_1663576581" r:id="rId32"/>
              </w:object>
            </w:r>
          </w:p>
        </w:tc>
        <w:tc>
          <w:tcPr>
            <w:tcW w:w="2835" w:type="dxa"/>
          </w:tcPr>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經核准後之購置申請單或請購簽呈送交採購單位辦理採購。</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準備招標文件。</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政府機關補助占採購金額半數以上，且補助款在公告金額【目前100萬(含)】以上時，應以公告招標辦理。</w:t>
            </w: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陳送招標簽呈</w:t>
            </w:r>
            <w:r w:rsidRPr="00AC1563">
              <w:rPr>
                <w:rFonts w:ascii="標楷體" w:eastAsia="標楷體" w:hAnsi="標楷體"/>
                <w:color w:val="000000" w:themeColor="text1"/>
                <w:sz w:val="20"/>
                <w:szCs w:val="20"/>
              </w:rPr>
              <w:t>。</w:t>
            </w: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校長(或其授權代理人員)核定底價。</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預算金額在200萬以下時，由總務長或其代理人主持開標會議；預算金額在200萬(含)以上時，由校長或其授權代理人主持開標會議。</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開標</w:t>
            </w:r>
            <w:r w:rsidRPr="00AC1563">
              <w:rPr>
                <w:rFonts w:ascii="標楷體" w:eastAsia="標楷體" w:hAnsi="標楷體" w:hint="eastAsia"/>
                <w:color w:val="000000" w:themeColor="text1"/>
                <w:sz w:val="20"/>
                <w:szCs w:val="20"/>
              </w:rPr>
              <w:t>時</w:t>
            </w:r>
            <w:r w:rsidRPr="00AC1563">
              <w:rPr>
                <w:rFonts w:ascii="標楷體" w:eastAsia="標楷體" w:hAnsi="標楷體"/>
                <w:color w:val="000000" w:themeColor="text1"/>
                <w:sz w:val="20"/>
                <w:szCs w:val="20"/>
              </w:rPr>
              <w:t>，先審查資格</w:t>
            </w:r>
            <w:r w:rsidRPr="00AC1563">
              <w:rPr>
                <w:rFonts w:ascii="標楷體" w:eastAsia="標楷體" w:hAnsi="標楷體" w:hint="eastAsia"/>
                <w:color w:val="000000" w:themeColor="text1"/>
                <w:sz w:val="20"/>
                <w:szCs w:val="20"/>
              </w:rPr>
              <w:t>及規格</w:t>
            </w:r>
            <w:r w:rsidRPr="00AC1563">
              <w:rPr>
                <w:rFonts w:ascii="標楷體" w:eastAsia="標楷體" w:hAnsi="標楷體"/>
                <w:color w:val="000000" w:themeColor="text1"/>
                <w:sz w:val="20"/>
                <w:szCs w:val="20"/>
              </w:rPr>
              <w:t>資料</w:t>
            </w:r>
            <w:r w:rsidRPr="00AC1563">
              <w:rPr>
                <w:rFonts w:ascii="標楷體" w:eastAsia="標楷體" w:hAnsi="標楷體" w:hint="eastAsia"/>
                <w:color w:val="000000" w:themeColor="text1"/>
                <w:sz w:val="20"/>
                <w:szCs w:val="20"/>
              </w:rPr>
              <w:t>，最後</w:t>
            </w:r>
            <w:r w:rsidRPr="00AC1563">
              <w:rPr>
                <w:rFonts w:ascii="標楷體" w:eastAsia="標楷體" w:hAnsi="標楷體"/>
                <w:color w:val="000000" w:themeColor="text1"/>
                <w:sz w:val="20"/>
                <w:szCs w:val="20"/>
              </w:rPr>
              <w:t>進行價格標信封開啟。</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◎廠商</w:t>
            </w:r>
            <w:r w:rsidRPr="00AC1563">
              <w:rPr>
                <w:rFonts w:ascii="標楷體" w:eastAsia="標楷體" w:hAnsi="標楷體"/>
                <w:color w:val="000000" w:themeColor="text1"/>
                <w:sz w:val="20"/>
                <w:szCs w:val="20"/>
              </w:rPr>
              <w:t>標價均未進入底價時，進行比減價格程序。</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有標價低於底價且為最低價者，由</w:t>
            </w:r>
            <w:r w:rsidRPr="00AC1563">
              <w:rPr>
                <w:rFonts w:ascii="標楷體" w:eastAsia="標楷體" w:hAnsi="標楷體" w:hint="eastAsia"/>
                <w:color w:val="000000" w:themeColor="text1"/>
                <w:sz w:val="20"/>
                <w:szCs w:val="20"/>
              </w:rPr>
              <w:t>主持人</w:t>
            </w:r>
            <w:r w:rsidRPr="00AC1563">
              <w:rPr>
                <w:rFonts w:ascii="標楷體" w:eastAsia="標楷體" w:hAnsi="標楷體"/>
                <w:color w:val="000000" w:themeColor="text1"/>
                <w:sz w:val="20"/>
                <w:szCs w:val="20"/>
              </w:rPr>
              <w:t>當場宣布決標。得標廠商依據決標金額進行拆價。</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經比減價程序後，其最低標價高於底價8%以內，且未逾預算時，主持人可以宣布本案保留決標，整案簽陳校長或其代理人核定是否依最低標價決標，或本案廢標並重新辦理後續招標。</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◎決標後，相關資料陳請校長核閱。</w:t>
            </w: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決標後，應通知得標廠商辦理簽約及交貨事宜。</w:t>
            </w: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會同相關單位辦理驗收(詳驗收作業流程)。</w:t>
            </w: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p>
          <w:p w:rsidR="00487A03" w:rsidRPr="00AC1563" w:rsidRDefault="00487A03" w:rsidP="00487A03">
            <w:pPr>
              <w:snapToGrid w:val="0"/>
              <w:ind w:rightChars="5" w:right="12"/>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w:t>
            </w:r>
            <w:r w:rsidRPr="00AC1563">
              <w:rPr>
                <w:rFonts w:ascii="標楷體" w:eastAsia="標楷體" w:hAnsi="標楷體"/>
                <w:color w:val="000000" w:themeColor="text1"/>
                <w:sz w:val="20"/>
                <w:szCs w:val="20"/>
              </w:rPr>
              <w:t>採購作業結束，驗收合格後，續依結報作業辦理。</w:t>
            </w:r>
          </w:p>
        </w:tc>
      </w:tr>
    </w:tbl>
    <w:p w:rsidR="00487A03" w:rsidRPr="00AC1563" w:rsidRDefault="00487A03" w:rsidP="00487A03">
      <w:pPr>
        <w:jc w:val="both"/>
        <w:rPr>
          <w:rFonts w:ascii="標楷體" w:eastAsia="標楷體" w:hAnsi="標楷體"/>
          <w:b/>
          <w:color w:val="000000" w:themeColor="text1"/>
        </w:rPr>
      </w:pPr>
      <w:r w:rsidRPr="00AC1563">
        <w:rPr>
          <w:rFonts w:ascii="標楷體" w:eastAsia="標楷體" w:hAnsi="標楷體"/>
          <w:b/>
          <w:color w:val="000000" w:themeColor="text1"/>
        </w:rPr>
        <w:br w:type="page"/>
      </w:r>
      <w:r w:rsidRPr="00AC1563">
        <w:rPr>
          <w:rFonts w:ascii="標楷體" w:eastAsia="標楷體" w:hAnsi="標楷體" w:hint="eastAsia"/>
          <w:color w:val="000000" w:themeColor="text1"/>
          <w:szCs w:val="24"/>
        </w:rPr>
        <w:lastRenderedPageBreak/>
        <w:t>1.13.財物及勞務驗收作業流程</w:t>
      </w:r>
    </w:p>
    <w:tbl>
      <w:tblPr>
        <w:tblW w:w="99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rPr>
          <w:trHeight w:val="303"/>
        </w:trPr>
        <w:tc>
          <w:tcPr>
            <w:tcW w:w="1701" w:type="dxa"/>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rPr>
              <w:t>負責單位</w:t>
            </w:r>
          </w:p>
        </w:tc>
        <w:tc>
          <w:tcPr>
            <w:tcW w:w="5386"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作業流程</w:t>
            </w:r>
          </w:p>
        </w:tc>
        <w:tc>
          <w:tcPr>
            <w:tcW w:w="2835"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說明</w:t>
            </w:r>
          </w:p>
        </w:tc>
      </w:tr>
      <w:tr w:rsidR="0055427B" w:rsidRPr="00AC1563" w:rsidTr="00487A03">
        <w:trPr>
          <w:trHeight w:val="1611"/>
        </w:trPr>
        <w:tc>
          <w:tcPr>
            <w:tcW w:w="1701"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需求單位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tc>
        <w:tc>
          <w:tcPr>
            <w:tcW w:w="5386" w:type="dxa"/>
          </w:tcPr>
          <w:p w:rsidR="00487A03" w:rsidRPr="00AC1563" w:rsidRDefault="00487A03" w:rsidP="00487A03">
            <w:pPr>
              <w:snapToGrid w:val="0"/>
              <w:jc w:val="center"/>
              <w:rPr>
                <w:rFonts w:ascii="標楷體" w:eastAsia="標楷體" w:hAnsi="標楷體"/>
                <w:color w:val="000000" w:themeColor="text1"/>
                <w:sz w:val="20"/>
              </w:rPr>
            </w:pPr>
            <w:r w:rsidRPr="00AC1563">
              <w:rPr>
                <w:rFonts w:ascii="標楷體" w:eastAsia="標楷體" w:hAnsi="標楷體"/>
                <w:color w:val="000000" w:themeColor="text1"/>
                <w:sz w:val="20"/>
              </w:rPr>
              <w:object w:dxaOrig="6035" w:dyaOrig="11634">
                <v:shape id="_x0000_i1037" type="#_x0000_t75" style="width:256.5pt;height:582.3pt" o:ole="">
                  <v:imagedata r:id="rId33" o:title=""/>
                </v:shape>
                <o:OLEObject Type="Embed" ProgID="Visio.Drawing.11" ShapeID="_x0000_i1037" DrawAspect="Content" ObjectID="_1663576582" r:id="rId34"/>
              </w:object>
            </w:r>
          </w:p>
        </w:tc>
        <w:tc>
          <w:tcPr>
            <w:tcW w:w="2835"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承包廠商交貨。</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申請單位收貨並清點數量、廠牌型號、規格等項目。</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經功能測試不合格者，請承包廠商處理或換貨。</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凡教育部補助款之經費，或總額在三十萬元以上者，應會同相關單位辦理現場查驗。</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通知各相關人員驗收時間與地點，辦理會驗程序。</w:t>
            </w:r>
          </w:p>
          <w:p w:rsidR="00487A03" w:rsidRPr="00AC1563" w:rsidRDefault="00487A03" w:rsidP="00487A03">
            <w:pPr>
              <w:autoSpaceDE w:val="0"/>
              <w:autoSpaceDN w:val="0"/>
              <w:snapToGrid w:val="0"/>
              <w:jc w:val="both"/>
              <w:rPr>
                <w:rFonts w:ascii="標楷體" w:eastAsia="標楷體" w:hAnsi="標楷體"/>
                <w:color w:val="000000" w:themeColor="text1"/>
                <w:sz w:val="20"/>
              </w:rPr>
            </w:pPr>
          </w:p>
          <w:p w:rsidR="00487A03" w:rsidRPr="00AC1563" w:rsidRDefault="00487A03" w:rsidP="00487A03">
            <w:pPr>
              <w:autoSpaceDE w:val="0"/>
              <w:autoSpaceDN w:val="0"/>
              <w:snapToGrid w:val="0"/>
              <w:jc w:val="both"/>
              <w:rPr>
                <w:rFonts w:ascii="標楷體" w:eastAsia="標楷體" w:hAnsi="標楷體"/>
                <w:color w:val="000000" w:themeColor="text1"/>
                <w:sz w:val="20"/>
              </w:rPr>
            </w:pPr>
          </w:p>
          <w:p w:rsidR="00487A03" w:rsidRPr="00AC1563" w:rsidRDefault="00487A03" w:rsidP="00487A03">
            <w:pPr>
              <w:autoSpaceDE w:val="0"/>
              <w:autoSpaceDN w:val="0"/>
              <w:snapToGrid w:val="0"/>
              <w:jc w:val="both"/>
              <w:rPr>
                <w:rFonts w:ascii="標楷體" w:eastAsia="標楷體" w:hAnsi="標楷體" w:cs="標楷體"/>
                <w:color w:val="000000" w:themeColor="text1"/>
                <w:sz w:val="20"/>
                <w:lang w:val="zh-TW"/>
              </w:rPr>
            </w:pPr>
            <w:r w:rsidRPr="00AC1563">
              <w:rPr>
                <w:rFonts w:ascii="標楷體" w:eastAsia="標楷體" w:hAnsi="標楷體" w:hint="eastAsia"/>
                <w:color w:val="000000" w:themeColor="text1"/>
                <w:sz w:val="20"/>
              </w:rPr>
              <w:t>會同</w:t>
            </w:r>
            <w:r w:rsidRPr="00AC1563">
              <w:rPr>
                <w:rFonts w:ascii="標楷體" w:eastAsia="標楷體" w:hAnsi="標楷體" w:cs="標楷體" w:hint="eastAsia"/>
                <w:color w:val="000000" w:themeColor="text1"/>
                <w:sz w:val="20"/>
                <w:lang w:val="zh-TW"/>
              </w:rPr>
              <w:t>驗收時，相關人員在驗收紀錄核章。</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已押履約保證金者，在驗收合格後，應無息退還承包廠商。</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驗收作業結束，續接結報核銷作業。</w:t>
            </w:r>
          </w:p>
        </w:tc>
      </w:tr>
    </w:tbl>
    <w:p w:rsidR="00487A03" w:rsidRPr="00AC1563" w:rsidRDefault="00487A03" w:rsidP="00487A03">
      <w:pPr>
        <w:pStyle w:val="ac"/>
        <w:spacing w:line="400" w:lineRule="exact"/>
        <w:ind w:firstLineChars="0" w:firstLine="0"/>
        <w:rPr>
          <w:rFonts w:ascii="標楷體" w:hAnsi="標楷體"/>
          <w:b/>
          <w:color w:val="000000" w:themeColor="text1"/>
          <w:sz w:val="24"/>
          <w:szCs w:val="24"/>
        </w:rPr>
      </w:pPr>
    </w:p>
    <w:p w:rsidR="00487A03" w:rsidRPr="00AC1563" w:rsidRDefault="00487A03" w:rsidP="00487A03">
      <w:pPr>
        <w:jc w:val="both"/>
        <w:rPr>
          <w:rFonts w:ascii="標楷體" w:eastAsia="標楷體" w:hAnsi="標楷體"/>
          <w:b/>
          <w:color w:val="000000" w:themeColor="text1"/>
        </w:rPr>
      </w:pPr>
      <w:r w:rsidRPr="00AC1563">
        <w:rPr>
          <w:rFonts w:ascii="標楷體" w:eastAsia="標楷體" w:hAnsi="標楷體"/>
          <w:b/>
          <w:color w:val="000000" w:themeColor="text1"/>
          <w:szCs w:val="24"/>
        </w:rPr>
        <w:br w:type="page"/>
      </w:r>
      <w:r w:rsidRPr="00AC1563">
        <w:rPr>
          <w:rFonts w:ascii="標楷體" w:eastAsia="標楷體" w:hAnsi="標楷體" w:hint="eastAsia"/>
          <w:color w:val="000000" w:themeColor="text1"/>
          <w:szCs w:val="24"/>
        </w:rPr>
        <w:lastRenderedPageBreak/>
        <w:t>1.14.工程驗收作業流程</w:t>
      </w:r>
    </w:p>
    <w:tbl>
      <w:tblPr>
        <w:tblW w:w="99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rPr>
          <w:trHeight w:val="303"/>
        </w:trPr>
        <w:tc>
          <w:tcPr>
            <w:tcW w:w="1701"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rPr>
              <w:t>負責單位</w:t>
            </w:r>
          </w:p>
        </w:tc>
        <w:tc>
          <w:tcPr>
            <w:tcW w:w="5386"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作業流程</w:t>
            </w:r>
          </w:p>
        </w:tc>
        <w:tc>
          <w:tcPr>
            <w:tcW w:w="2835"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szCs w:val="24"/>
              </w:rPr>
              <w:t>說明</w:t>
            </w:r>
          </w:p>
        </w:tc>
      </w:tr>
      <w:tr w:rsidR="0055427B" w:rsidRPr="00AC1563" w:rsidTr="00487A03">
        <w:trPr>
          <w:trHeight w:val="10013"/>
        </w:trPr>
        <w:tc>
          <w:tcPr>
            <w:tcW w:w="1701"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需求單位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tc>
        <w:tc>
          <w:tcPr>
            <w:tcW w:w="5386" w:type="dxa"/>
          </w:tcPr>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object w:dxaOrig="5440" w:dyaOrig="9891">
                <v:shape id="_x0000_i1038" type="#_x0000_t75" style="width:251.35pt;height:492.55pt" o:ole="">
                  <v:imagedata r:id="rId35" o:title=""/>
                </v:shape>
                <o:OLEObject Type="Embed" ProgID="Visio.Drawing.11" ShapeID="_x0000_i1038" DrawAspect="Content" ObjectID="_1663576583" r:id="rId36"/>
              </w:object>
            </w:r>
          </w:p>
        </w:tc>
        <w:tc>
          <w:tcPr>
            <w:tcW w:w="2835"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廠商完成後，須通知申請單位確認，始可辦理驗收程序。</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凡教育部補助款之經費，或總額在三十萬元以上者，應會同相關單位辦理現場查驗。</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通知各相關人員驗收時間與地點，辦理會驗程序。</w:t>
            </w:r>
          </w:p>
          <w:p w:rsidR="00487A03" w:rsidRPr="00AC1563" w:rsidRDefault="00487A03" w:rsidP="00487A03">
            <w:pPr>
              <w:autoSpaceDE w:val="0"/>
              <w:autoSpaceDN w:val="0"/>
              <w:snapToGrid w:val="0"/>
              <w:jc w:val="both"/>
              <w:rPr>
                <w:rFonts w:ascii="標楷體" w:eastAsia="標楷體" w:hAnsi="標楷體"/>
                <w:color w:val="000000" w:themeColor="text1"/>
                <w:sz w:val="20"/>
              </w:rPr>
            </w:pPr>
          </w:p>
          <w:p w:rsidR="00487A03" w:rsidRPr="00AC1563" w:rsidRDefault="00487A03" w:rsidP="00487A03">
            <w:pPr>
              <w:autoSpaceDE w:val="0"/>
              <w:autoSpaceDN w:val="0"/>
              <w:snapToGrid w:val="0"/>
              <w:jc w:val="both"/>
              <w:rPr>
                <w:rFonts w:ascii="標楷體" w:eastAsia="標楷體" w:hAnsi="標楷體" w:cs="標楷體"/>
                <w:color w:val="000000" w:themeColor="text1"/>
                <w:sz w:val="20"/>
                <w:lang w:val="zh-TW"/>
              </w:rPr>
            </w:pPr>
            <w:r w:rsidRPr="00AC1563">
              <w:rPr>
                <w:rFonts w:ascii="標楷體" w:eastAsia="標楷體" w:hAnsi="標楷體" w:hint="eastAsia"/>
                <w:color w:val="000000" w:themeColor="text1"/>
                <w:sz w:val="20"/>
              </w:rPr>
              <w:t>會同</w:t>
            </w:r>
            <w:r w:rsidRPr="00AC1563">
              <w:rPr>
                <w:rFonts w:ascii="標楷體" w:eastAsia="標楷體" w:hAnsi="標楷體" w:cs="標楷體" w:hint="eastAsia"/>
                <w:color w:val="000000" w:themeColor="text1"/>
                <w:sz w:val="20"/>
                <w:lang w:val="zh-TW"/>
              </w:rPr>
              <w:t>驗收時，相關人員在驗收紀錄核章。</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已押履約保證金者，在驗收合格後，應無息退還承包廠商。</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驗收作業結束，續接結報核銷作業。</w:t>
            </w:r>
          </w:p>
        </w:tc>
      </w:tr>
    </w:tbl>
    <w:p w:rsidR="00487A03" w:rsidRPr="00AC1563" w:rsidRDefault="00487A03" w:rsidP="00487A03">
      <w:pPr>
        <w:pStyle w:val="ac"/>
        <w:spacing w:line="400" w:lineRule="exact"/>
        <w:ind w:firstLineChars="0" w:firstLine="0"/>
        <w:rPr>
          <w:rFonts w:ascii="標楷體" w:hAnsi="標楷體"/>
          <w:b/>
          <w:color w:val="000000" w:themeColor="text1"/>
          <w:sz w:val="24"/>
          <w:szCs w:val="24"/>
        </w:rPr>
      </w:pPr>
    </w:p>
    <w:p w:rsidR="00487A03" w:rsidRPr="00AC1563" w:rsidRDefault="00487A03" w:rsidP="00487A03">
      <w:pPr>
        <w:pStyle w:val="ac"/>
        <w:adjustRightInd w:val="0"/>
        <w:spacing w:line="240" w:lineRule="auto"/>
        <w:ind w:firstLineChars="0" w:firstLine="0"/>
        <w:jc w:val="left"/>
        <w:textAlignment w:val="baseline"/>
        <w:rPr>
          <w:rFonts w:ascii="標楷體" w:hAnsi="標楷體"/>
          <w:color w:val="000000" w:themeColor="text1"/>
          <w:sz w:val="24"/>
          <w:szCs w:val="24"/>
        </w:rPr>
      </w:pPr>
      <w:r w:rsidRPr="00AC1563">
        <w:rPr>
          <w:rFonts w:ascii="標楷體" w:hAnsi="標楷體"/>
          <w:b/>
          <w:color w:val="000000" w:themeColor="text1"/>
          <w:sz w:val="24"/>
          <w:szCs w:val="24"/>
        </w:rPr>
        <w:br w:type="page"/>
      </w:r>
      <w:r w:rsidRPr="00AC1563">
        <w:rPr>
          <w:rFonts w:ascii="標楷體" w:hAnsi="標楷體" w:hint="eastAsia"/>
          <w:color w:val="000000" w:themeColor="text1"/>
          <w:sz w:val="24"/>
          <w:szCs w:val="24"/>
        </w:rPr>
        <w:lastRenderedPageBreak/>
        <w:t>1.15.結報作業流程</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c>
          <w:tcPr>
            <w:tcW w:w="1701" w:type="dxa"/>
            <w:vAlign w:val="center"/>
          </w:tcPr>
          <w:p w:rsidR="00487A03" w:rsidRPr="00AC1563" w:rsidRDefault="00487A03" w:rsidP="00487A03">
            <w:pPr>
              <w:snapToGrid w:val="0"/>
              <w:jc w:val="center"/>
              <w:rPr>
                <w:rFonts w:ascii="標楷體" w:eastAsia="標楷體" w:hAnsi="標楷體"/>
                <w:color w:val="000000" w:themeColor="text1"/>
                <w:szCs w:val="24"/>
              </w:rPr>
            </w:pPr>
            <w:r w:rsidRPr="00AC1563">
              <w:rPr>
                <w:rFonts w:ascii="標楷體" w:eastAsia="標楷體" w:hAnsi="標楷體" w:hint="eastAsia"/>
                <w:color w:val="000000" w:themeColor="text1"/>
              </w:rPr>
              <w:t>負責單位</w:t>
            </w:r>
          </w:p>
        </w:tc>
        <w:tc>
          <w:tcPr>
            <w:tcW w:w="5386" w:type="dxa"/>
            <w:vAlign w:val="center"/>
          </w:tcPr>
          <w:p w:rsidR="00487A03" w:rsidRPr="00AC1563" w:rsidRDefault="00487A03" w:rsidP="00487A03">
            <w:pPr>
              <w:snapToGrid w:val="0"/>
              <w:jc w:val="center"/>
              <w:rPr>
                <w:rFonts w:ascii="標楷體" w:eastAsia="標楷體" w:hAnsi="標楷體"/>
                <w:color w:val="000000" w:themeColor="text1"/>
              </w:rPr>
            </w:pPr>
            <w:r w:rsidRPr="00AC1563">
              <w:rPr>
                <w:rFonts w:ascii="標楷體" w:eastAsia="標楷體" w:hAnsi="標楷體" w:hint="eastAsia"/>
                <w:color w:val="000000" w:themeColor="text1"/>
              </w:rPr>
              <w:t>作業流程</w:t>
            </w:r>
          </w:p>
        </w:tc>
        <w:tc>
          <w:tcPr>
            <w:tcW w:w="2835" w:type="dxa"/>
            <w:vAlign w:val="center"/>
          </w:tcPr>
          <w:p w:rsidR="00487A03" w:rsidRPr="00AC1563" w:rsidRDefault="00487A03" w:rsidP="00487A03">
            <w:pPr>
              <w:snapToGrid w:val="0"/>
              <w:jc w:val="center"/>
              <w:rPr>
                <w:rFonts w:ascii="標楷體" w:eastAsia="標楷體" w:hAnsi="標楷體"/>
                <w:color w:val="000000" w:themeColor="text1"/>
              </w:rPr>
            </w:pPr>
            <w:r w:rsidRPr="00AC1563">
              <w:rPr>
                <w:rFonts w:ascii="標楷體" w:eastAsia="標楷體" w:hAnsi="標楷體" w:hint="eastAsia"/>
                <w:color w:val="000000" w:themeColor="text1"/>
              </w:rPr>
              <w:t>說明</w:t>
            </w:r>
          </w:p>
        </w:tc>
      </w:tr>
      <w:tr w:rsidR="0055427B" w:rsidRPr="00AC1563" w:rsidTr="00487A03">
        <w:trPr>
          <w:trHeight w:val="9749"/>
        </w:trPr>
        <w:tc>
          <w:tcPr>
            <w:tcW w:w="1701"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使用(控管)單位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會計室</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校長室</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tc>
        <w:tc>
          <w:tcPr>
            <w:tcW w:w="5386" w:type="dxa"/>
          </w:tcPr>
          <w:p w:rsidR="00487A03" w:rsidRPr="00AC1563" w:rsidRDefault="00487A03" w:rsidP="00487A03">
            <w:pPr>
              <w:snapToGrid w:val="0"/>
              <w:jc w:val="both"/>
              <w:rPr>
                <w:rFonts w:ascii="標楷體" w:eastAsia="標楷體" w:hAnsi="標楷體"/>
                <w:b/>
                <w:color w:val="000000" w:themeColor="text1"/>
                <w:sz w:val="20"/>
              </w:rPr>
            </w:pPr>
            <w:r w:rsidRPr="00AC1563">
              <w:rPr>
                <w:rFonts w:ascii="標楷體" w:eastAsia="標楷體" w:hAnsi="標楷體"/>
                <w:b/>
                <w:color w:val="000000" w:themeColor="text1"/>
                <w:sz w:val="20"/>
              </w:rPr>
              <w:object w:dxaOrig="5694" w:dyaOrig="11535">
                <v:shape id="_x0000_i1039" type="#_x0000_t75" style="width:252.8pt;height:576.75pt" o:ole="">
                  <v:imagedata r:id="rId37" o:title=""/>
                </v:shape>
                <o:OLEObject Type="Embed" ProgID="Visio.Drawing.11" ShapeID="_x0000_i1039" DrawAspect="Content" ObjectID="_1663576584" r:id="rId38"/>
              </w:object>
            </w:r>
          </w:p>
        </w:tc>
        <w:tc>
          <w:tcPr>
            <w:tcW w:w="2835"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交貨時廠商</w:t>
            </w:r>
            <w:r w:rsidRPr="00AC1563">
              <w:rPr>
                <w:rFonts w:ascii="標楷體" w:eastAsia="標楷體" w:hAnsi="標楷體" w:hint="eastAsia"/>
                <w:color w:val="000000" w:themeColor="text1"/>
                <w:sz w:val="20"/>
              </w:rPr>
              <w:t>可先開立</w:t>
            </w:r>
            <w:r w:rsidRPr="00AC1563">
              <w:rPr>
                <w:rFonts w:ascii="標楷體" w:eastAsia="標楷體" w:hAnsi="標楷體"/>
                <w:color w:val="000000" w:themeColor="text1"/>
                <w:sz w:val="20"/>
              </w:rPr>
              <w:t>二聯式發票</w:t>
            </w:r>
            <w:r w:rsidRPr="00AC1563">
              <w:rPr>
                <w:rFonts w:ascii="標楷體" w:eastAsia="標楷體" w:hAnsi="標楷體" w:hint="eastAsia"/>
                <w:color w:val="000000" w:themeColor="text1"/>
                <w:sz w:val="20"/>
              </w:rPr>
              <w:t>、電子式發票、</w:t>
            </w:r>
            <w:r w:rsidRPr="00AC1563">
              <w:rPr>
                <w:rFonts w:ascii="標楷體" w:eastAsia="標楷體" w:hAnsi="標楷體"/>
                <w:color w:val="000000" w:themeColor="text1"/>
                <w:sz w:val="20"/>
              </w:rPr>
              <w:t>收據</w:t>
            </w:r>
            <w:r w:rsidRPr="00AC1563">
              <w:rPr>
                <w:rFonts w:ascii="標楷體" w:eastAsia="標楷體" w:hAnsi="標楷體" w:hint="eastAsia"/>
                <w:color w:val="000000" w:themeColor="text1"/>
                <w:sz w:val="20"/>
              </w:rPr>
              <w:t>(</w:t>
            </w:r>
            <w:r w:rsidRPr="00AC1563">
              <w:rPr>
                <w:rFonts w:ascii="標楷體" w:eastAsia="標楷體" w:hAnsi="標楷體"/>
                <w:color w:val="000000" w:themeColor="text1"/>
                <w:sz w:val="20"/>
              </w:rPr>
              <w:t>免用統一發票廠商</w:t>
            </w:r>
            <w:r w:rsidRPr="00AC1563">
              <w:rPr>
                <w:rFonts w:ascii="標楷體" w:eastAsia="標楷體" w:hAnsi="標楷體" w:hint="eastAsia"/>
                <w:color w:val="000000" w:themeColor="text1"/>
                <w:sz w:val="20"/>
              </w:rPr>
              <w:t>)</w:t>
            </w:r>
            <w:r w:rsidRPr="00AC1563">
              <w:rPr>
                <w:rFonts w:ascii="標楷體" w:eastAsia="標楷體" w:hAnsi="標楷體"/>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預算在一萬元(含)以上者應加附報價單等相關資料；需由付款總價中扣保固金者，應在粘貼憑證用紙之說明欄中標註扣保固金額度。</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屬於國科會或其他公營機構之專案計畫等經費之結報，應先經控管單位審核。</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粘貼憑證用紙</w:t>
            </w:r>
            <w:r w:rsidRPr="00AC1563">
              <w:rPr>
                <w:rFonts w:ascii="標楷體" w:eastAsia="標楷體" w:hAnsi="標楷體" w:hint="eastAsia"/>
                <w:color w:val="000000" w:themeColor="text1"/>
                <w:sz w:val="20"/>
              </w:rPr>
              <w:t>經校長核定</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正本送至</w:t>
            </w:r>
            <w:r w:rsidRPr="00AC1563">
              <w:rPr>
                <w:rFonts w:ascii="標楷體" w:eastAsia="標楷體" w:hAnsi="標楷體" w:cs="標楷體" w:hint="eastAsia"/>
                <w:color w:val="000000" w:themeColor="text1"/>
                <w:sz w:val="20"/>
                <w:lang w:val="zh-TW"/>
              </w:rPr>
              <w:t>會計室辦理登帳核銷。</w:t>
            </w:r>
          </w:p>
        </w:tc>
      </w:tr>
    </w:tbl>
    <w:p w:rsidR="00487A03" w:rsidRPr="00AC1563" w:rsidRDefault="00487A03" w:rsidP="00487A03">
      <w:pPr>
        <w:autoSpaceDE w:val="0"/>
        <w:autoSpaceDN w:val="0"/>
        <w:ind w:right="28"/>
        <w:jc w:val="both"/>
        <w:rPr>
          <w:rFonts w:ascii="標楷體" w:eastAsia="標楷體" w:hAnsi="標楷體"/>
          <w:b/>
          <w:bCs/>
          <w:color w:val="000000" w:themeColor="text1"/>
        </w:rPr>
      </w:pPr>
    </w:p>
    <w:p w:rsidR="00487A03" w:rsidRPr="00AC1563" w:rsidRDefault="00487A03" w:rsidP="00487A03">
      <w:pPr>
        <w:pStyle w:val="ac"/>
        <w:adjustRightInd w:val="0"/>
        <w:spacing w:line="240" w:lineRule="auto"/>
        <w:ind w:firstLineChars="0" w:firstLine="0"/>
        <w:textAlignment w:val="baseline"/>
        <w:rPr>
          <w:rFonts w:ascii="標楷體" w:hAnsi="標楷體"/>
          <w:color w:val="000000" w:themeColor="text1"/>
          <w:sz w:val="24"/>
          <w:szCs w:val="24"/>
        </w:rPr>
      </w:pPr>
      <w:r w:rsidRPr="00AC1563">
        <w:rPr>
          <w:rFonts w:ascii="標楷體" w:hAnsi="標楷體"/>
          <w:b/>
          <w:bCs/>
          <w:color w:val="000000" w:themeColor="text1"/>
        </w:rPr>
        <w:br w:type="page"/>
      </w:r>
      <w:r w:rsidRPr="00AC1563">
        <w:rPr>
          <w:rFonts w:ascii="標楷體" w:hAnsi="標楷體" w:hint="eastAsia"/>
          <w:color w:val="000000" w:themeColor="text1"/>
          <w:sz w:val="24"/>
          <w:szCs w:val="24"/>
        </w:rPr>
        <w:lastRenderedPageBreak/>
        <w:t>1.16.工程結報作業流程</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5386"/>
        <w:gridCol w:w="2835"/>
      </w:tblGrid>
      <w:tr w:rsidR="0055427B" w:rsidRPr="00AC1563" w:rsidTr="00487A03">
        <w:tc>
          <w:tcPr>
            <w:tcW w:w="1701" w:type="dxa"/>
            <w:vAlign w:val="center"/>
          </w:tcPr>
          <w:p w:rsidR="00487A03" w:rsidRPr="00AC1563" w:rsidRDefault="00487A03" w:rsidP="00487A03">
            <w:pPr>
              <w:jc w:val="center"/>
              <w:rPr>
                <w:rFonts w:ascii="標楷體" w:eastAsia="標楷體" w:hAnsi="標楷體"/>
                <w:color w:val="000000" w:themeColor="text1"/>
                <w:szCs w:val="24"/>
              </w:rPr>
            </w:pPr>
            <w:r w:rsidRPr="00AC1563">
              <w:rPr>
                <w:rFonts w:ascii="標楷體" w:eastAsia="標楷體" w:hAnsi="標楷體" w:hint="eastAsia"/>
                <w:color w:val="000000" w:themeColor="text1"/>
              </w:rPr>
              <w:t>負責單位</w:t>
            </w:r>
          </w:p>
        </w:tc>
        <w:tc>
          <w:tcPr>
            <w:tcW w:w="5386" w:type="dxa"/>
            <w:vAlign w:val="center"/>
          </w:tcPr>
          <w:p w:rsidR="00487A03" w:rsidRPr="00AC1563" w:rsidRDefault="00487A03" w:rsidP="00487A03">
            <w:pPr>
              <w:jc w:val="center"/>
              <w:rPr>
                <w:rFonts w:ascii="標楷體" w:eastAsia="標楷體" w:hAnsi="標楷體"/>
                <w:color w:val="000000" w:themeColor="text1"/>
              </w:rPr>
            </w:pPr>
            <w:r w:rsidRPr="00AC1563">
              <w:rPr>
                <w:rFonts w:ascii="標楷體" w:eastAsia="標楷體" w:hAnsi="標楷體" w:hint="eastAsia"/>
                <w:color w:val="000000" w:themeColor="text1"/>
              </w:rPr>
              <w:t>作業流程</w:t>
            </w:r>
          </w:p>
        </w:tc>
        <w:tc>
          <w:tcPr>
            <w:tcW w:w="2835" w:type="dxa"/>
            <w:vAlign w:val="center"/>
          </w:tcPr>
          <w:p w:rsidR="00487A03" w:rsidRPr="00AC1563" w:rsidRDefault="00487A03" w:rsidP="00487A03">
            <w:pPr>
              <w:jc w:val="center"/>
              <w:rPr>
                <w:rFonts w:ascii="標楷體" w:eastAsia="標楷體" w:hAnsi="標楷體"/>
                <w:color w:val="000000" w:themeColor="text1"/>
              </w:rPr>
            </w:pPr>
            <w:r w:rsidRPr="00AC1563">
              <w:rPr>
                <w:rFonts w:ascii="標楷體" w:eastAsia="標楷體" w:hAnsi="標楷體" w:hint="eastAsia"/>
                <w:color w:val="000000" w:themeColor="text1"/>
              </w:rPr>
              <w:t>說明</w:t>
            </w:r>
          </w:p>
        </w:tc>
      </w:tr>
      <w:tr w:rsidR="0055427B" w:rsidRPr="00AC1563" w:rsidTr="00487A03">
        <w:trPr>
          <w:trHeight w:val="7543"/>
        </w:trPr>
        <w:tc>
          <w:tcPr>
            <w:tcW w:w="1701"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b/>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會計室</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校長室</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總務處</w:t>
            </w: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申請單位</w:t>
            </w:r>
          </w:p>
        </w:tc>
        <w:tc>
          <w:tcPr>
            <w:tcW w:w="5386" w:type="dxa"/>
          </w:tcPr>
          <w:p w:rsidR="00487A03" w:rsidRPr="00AC1563" w:rsidRDefault="00487A03" w:rsidP="00487A03">
            <w:pPr>
              <w:snapToGrid w:val="0"/>
              <w:jc w:val="both"/>
              <w:rPr>
                <w:rFonts w:ascii="標楷體" w:eastAsia="標楷體" w:hAnsi="標楷體"/>
                <w:b/>
                <w:color w:val="000000" w:themeColor="text1"/>
                <w:sz w:val="20"/>
              </w:rPr>
            </w:pPr>
            <w:r w:rsidRPr="00AC1563">
              <w:rPr>
                <w:rFonts w:ascii="標楷體" w:eastAsia="標楷體" w:hAnsi="標楷體"/>
                <w:b/>
                <w:color w:val="000000" w:themeColor="text1"/>
                <w:sz w:val="20"/>
              </w:rPr>
              <w:object w:dxaOrig="5423" w:dyaOrig="8644">
                <v:shape id="_x0000_i1040" type="#_x0000_t75" style="width:254.9pt;height:432.2pt" o:ole="">
                  <v:imagedata r:id="rId39" o:title=""/>
                </v:shape>
                <o:OLEObject Type="Embed" ProgID="Visio.Drawing.11" ShapeID="_x0000_i1040" DrawAspect="Content" ObjectID="_1663576585" r:id="rId40"/>
              </w:object>
            </w:r>
          </w:p>
        </w:tc>
        <w:tc>
          <w:tcPr>
            <w:tcW w:w="2835" w:type="dxa"/>
          </w:tcPr>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交貨時廠商</w:t>
            </w:r>
            <w:r w:rsidRPr="00AC1563">
              <w:rPr>
                <w:rFonts w:ascii="標楷體" w:eastAsia="標楷體" w:hAnsi="標楷體" w:hint="eastAsia"/>
                <w:color w:val="000000" w:themeColor="text1"/>
                <w:sz w:val="20"/>
              </w:rPr>
              <w:t>可先開立</w:t>
            </w:r>
            <w:r w:rsidRPr="00AC1563">
              <w:rPr>
                <w:rFonts w:ascii="標楷體" w:eastAsia="標楷體" w:hAnsi="標楷體"/>
                <w:color w:val="000000" w:themeColor="text1"/>
                <w:sz w:val="20"/>
              </w:rPr>
              <w:t>二聯式發票</w:t>
            </w:r>
            <w:r w:rsidRPr="00AC1563">
              <w:rPr>
                <w:rFonts w:ascii="標楷體" w:eastAsia="標楷體" w:hAnsi="標楷體" w:hint="eastAsia"/>
                <w:color w:val="000000" w:themeColor="text1"/>
                <w:sz w:val="20"/>
              </w:rPr>
              <w:t>、電子式發票、</w:t>
            </w:r>
            <w:r w:rsidRPr="00AC1563">
              <w:rPr>
                <w:rFonts w:ascii="標楷體" w:eastAsia="標楷體" w:hAnsi="標楷體"/>
                <w:color w:val="000000" w:themeColor="text1"/>
                <w:sz w:val="20"/>
              </w:rPr>
              <w:t>收據</w:t>
            </w:r>
            <w:r w:rsidRPr="00AC1563">
              <w:rPr>
                <w:rFonts w:ascii="標楷體" w:eastAsia="標楷體" w:hAnsi="標楷體" w:hint="eastAsia"/>
                <w:color w:val="000000" w:themeColor="text1"/>
                <w:sz w:val="20"/>
              </w:rPr>
              <w:t>(</w:t>
            </w:r>
            <w:r w:rsidRPr="00AC1563">
              <w:rPr>
                <w:rFonts w:ascii="標楷體" w:eastAsia="標楷體" w:hAnsi="標楷體"/>
                <w:color w:val="000000" w:themeColor="text1"/>
                <w:sz w:val="20"/>
              </w:rPr>
              <w:t>免用統一發票廠商</w:t>
            </w:r>
            <w:r w:rsidRPr="00AC1563">
              <w:rPr>
                <w:rFonts w:ascii="標楷體" w:eastAsia="標楷體" w:hAnsi="標楷體" w:hint="eastAsia"/>
                <w:color w:val="000000" w:themeColor="text1"/>
                <w:sz w:val="20"/>
              </w:rPr>
              <w:t>)</w:t>
            </w:r>
            <w:r w:rsidRPr="00AC1563">
              <w:rPr>
                <w:rFonts w:ascii="標楷體" w:eastAsia="標楷體" w:hAnsi="標楷體"/>
                <w:color w:val="000000" w:themeColor="text1"/>
                <w:sz w:val="20"/>
              </w:rPr>
              <w:t>。</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預算在一萬元(含)以上者應加附報價單等相關資料；需由付款總價中扣保固金者，應在粘貼憑證用紙之說明欄中標註扣保固金額度。</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color w:val="000000" w:themeColor="text1"/>
                <w:sz w:val="20"/>
              </w:rPr>
              <w:t>粘貼憑證用紙</w:t>
            </w:r>
            <w:r w:rsidRPr="00AC1563">
              <w:rPr>
                <w:rFonts w:ascii="標楷體" w:eastAsia="標楷體" w:hAnsi="標楷體" w:hint="eastAsia"/>
                <w:color w:val="000000" w:themeColor="text1"/>
                <w:sz w:val="20"/>
              </w:rPr>
              <w:t>經校長核定</w:t>
            </w: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p>
          <w:p w:rsidR="00487A03" w:rsidRPr="00AC1563" w:rsidRDefault="00487A03" w:rsidP="00487A03">
            <w:pPr>
              <w:snapToGrid w:val="0"/>
              <w:jc w:val="both"/>
              <w:rPr>
                <w:rFonts w:ascii="標楷體" w:eastAsia="標楷體" w:hAnsi="標楷體"/>
                <w:color w:val="000000" w:themeColor="text1"/>
                <w:sz w:val="20"/>
              </w:rPr>
            </w:pPr>
            <w:r w:rsidRPr="00AC1563">
              <w:rPr>
                <w:rFonts w:ascii="標楷體" w:eastAsia="標楷體" w:hAnsi="標楷體" w:hint="eastAsia"/>
                <w:color w:val="000000" w:themeColor="text1"/>
                <w:sz w:val="20"/>
              </w:rPr>
              <w:t>正本送至</w:t>
            </w:r>
            <w:r w:rsidRPr="00AC1563">
              <w:rPr>
                <w:rFonts w:ascii="標楷體" w:eastAsia="標楷體" w:hAnsi="標楷體" w:cs="標楷體" w:hint="eastAsia"/>
                <w:color w:val="000000" w:themeColor="text1"/>
                <w:sz w:val="20"/>
                <w:lang w:val="zh-TW"/>
              </w:rPr>
              <w:t>會計室辦理登帳核銷。</w:t>
            </w:r>
          </w:p>
        </w:tc>
      </w:tr>
    </w:tbl>
    <w:p w:rsidR="005A3FCD" w:rsidRPr="00AC1563" w:rsidRDefault="005A3FCD" w:rsidP="008930F2">
      <w:pPr>
        <w:autoSpaceDE w:val="0"/>
        <w:autoSpaceDN w:val="0"/>
        <w:adjustRightInd w:val="0"/>
        <w:spacing w:line="360" w:lineRule="atLeast"/>
        <w:ind w:left="340" w:right="28"/>
        <w:jc w:val="both"/>
        <w:textAlignment w:val="baseline"/>
        <w:rPr>
          <w:rFonts w:ascii="標楷體" w:eastAsia="標楷體" w:hAnsi="標楷體"/>
          <w:bCs/>
          <w:color w:val="000000" w:themeColor="text1"/>
        </w:rPr>
      </w:pPr>
    </w:p>
    <w:p w:rsidR="005A3FCD" w:rsidRPr="00AC1563" w:rsidRDefault="005A3FCD" w:rsidP="00B82B39">
      <w:pPr>
        <w:numPr>
          <w:ilvl w:val="0"/>
          <w:numId w:val="2"/>
        </w:numPr>
        <w:autoSpaceDE w:val="0"/>
        <w:autoSpaceDN w:val="0"/>
        <w:adjustRightInd w:val="0"/>
        <w:spacing w:line="360" w:lineRule="atLeast"/>
        <w:ind w:right="28"/>
        <w:jc w:val="both"/>
        <w:textAlignment w:val="baseline"/>
        <w:rPr>
          <w:rFonts w:ascii="標楷體" w:eastAsia="標楷體" w:hAnsi="標楷體"/>
          <w:b/>
          <w:bCs/>
          <w:color w:val="000000" w:themeColor="text1"/>
        </w:rPr>
      </w:pPr>
      <w:r w:rsidRPr="00AC1563">
        <w:rPr>
          <w:rFonts w:ascii="標楷體" w:eastAsia="標楷體" w:hAnsi="標楷體" w:hint="eastAsia"/>
          <w:b/>
          <w:bCs/>
          <w:color w:val="000000" w:themeColor="text1"/>
        </w:rPr>
        <w:t>作業程序：</w:t>
      </w:r>
    </w:p>
    <w:p w:rsidR="005A3FCD" w:rsidRPr="00AC1563" w:rsidRDefault="005A3FCD" w:rsidP="008930F2">
      <w:pPr>
        <w:pStyle w:val="a7"/>
        <w:numPr>
          <w:ilvl w:val="1"/>
          <w:numId w:val="1"/>
        </w:numPr>
        <w:tabs>
          <w:tab w:val="clear" w:pos="960"/>
          <w:tab w:val="clear" w:pos="1077"/>
        </w:tabs>
        <w:ind w:leftChars="0" w:left="850" w:hanging="510"/>
        <w:rPr>
          <w:rFonts w:hAnsi="標楷體"/>
          <w:color w:val="000000" w:themeColor="text1"/>
          <w:sz w:val="24"/>
        </w:rPr>
      </w:pPr>
      <w:r w:rsidRPr="00AC1563">
        <w:rPr>
          <w:rFonts w:hAnsi="標楷體" w:hint="eastAsia"/>
          <w:color w:val="000000" w:themeColor="text1"/>
          <w:sz w:val="24"/>
        </w:rPr>
        <w:t>請購作業：</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設備申請程序：各科系所中心、處、室計畫購買之儀器設備，由申請單位根據核定之預算及項目填寫購置申請單或申請簽呈寫明儀器設備之名稱、規格、單位、數量、用途說明及預算科目金額，送請該單位主管簽章並會相關單位，經校長核定後，送交總務處辦理採購。</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三萬元以下經常門採購，得視各單位需求，授權由請購單位自行依本校「採購辦法」相關規定程序進行採購。</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營繕工程申請程序：營繕工程之採購，由總務處或使用單位提出申請，經校長核定後，交由總務處辦理規劃設計並編製工程預算，再依規定辦理發包採</w:t>
      </w:r>
      <w:r w:rsidRPr="00AC1563">
        <w:rPr>
          <w:rFonts w:hAnsi="標楷體" w:hint="eastAsia"/>
          <w:color w:val="000000" w:themeColor="text1"/>
          <w:sz w:val="24"/>
          <w:szCs w:val="24"/>
        </w:rPr>
        <w:lastRenderedPageBreak/>
        <w:t>購事宜。</w:t>
      </w:r>
    </w:p>
    <w:p w:rsidR="005A3FCD" w:rsidRPr="00AC1563" w:rsidRDefault="005A3FCD" w:rsidP="008930F2">
      <w:pPr>
        <w:pStyle w:val="a7"/>
        <w:numPr>
          <w:ilvl w:val="1"/>
          <w:numId w:val="1"/>
        </w:numPr>
        <w:tabs>
          <w:tab w:val="clear" w:pos="960"/>
          <w:tab w:val="clear" w:pos="1077"/>
        </w:tabs>
        <w:ind w:leftChars="0" w:left="850" w:hanging="510"/>
        <w:rPr>
          <w:rFonts w:hAnsi="標楷體"/>
          <w:color w:val="000000" w:themeColor="text1"/>
          <w:sz w:val="24"/>
        </w:rPr>
      </w:pPr>
      <w:r w:rsidRPr="00AC1563">
        <w:rPr>
          <w:rFonts w:hAnsi="標楷體" w:hint="eastAsia"/>
          <w:color w:val="000000" w:themeColor="text1"/>
          <w:sz w:val="24"/>
        </w:rPr>
        <w:t>覆核：請購物品屬財產登記者，應由總務處檢視有無堪用之庫存品，應避免重複購   置。</w:t>
      </w:r>
    </w:p>
    <w:p w:rsidR="005A3FCD" w:rsidRPr="00AC1563" w:rsidRDefault="005A3FCD" w:rsidP="008930F2">
      <w:pPr>
        <w:pStyle w:val="a7"/>
        <w:numPr>
          <w:ilvl w:val="1"/>
          <w:numId w:val="1"/>
        </w:numPr>
        <w:tabs>
          <w:tab w:val="clear" w:pos="960"/>
          <w:tab w:val="clear" w:pos="1077"/>
        </w:tabs>
        <w:ind w:leftChars="0" w:left="850" w:hanging="510"/>
        <w:rPr>
          <w:rFonts w:hAnsi="標楷體"/>
          <w:color w:val="000000" w:themeColor="text1"/>
          <w:sz w:val="24"/>
        </w:rPr>
      </w:pPr>
      <w:r w:rsidRPr="00AC1563">
        <w:rPr>
          <w:rFonts w:hAnsi="標楷體" w:hint="eastAsia"/>
          <w:color w:val="000000" w:themeColor="text1"/>
          <w:sz w:val="24"/>
        </w:rPr>
        <w:t>採購及營繕：採購方式分為公開招標、選擇性招標及限制性招標。</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採購金額或工程總價在新台幣一萬元以下者，由總務處直接和一家信譽良好之廠商進行議價後採購。</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採購金額或工程總價在新台幣一萬元(含)以上十萬元以下者，由總務處詢取二家(含)以上廠商之估價單，與最低報價廠商進行議價後辦理採購。</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採購設備或工程總價在新台幣十萬元(含)以上三十萬元以下者，由總務處詢取三家(含)以上廠商之估價單，經總務處先行比較報價後，與最低報價廠商進行議價，未能在底價內成交時，得依序與次低標廠商進行議價，議價後做成紀錄，將書面資料送總務長及會計室審核無誤後，送請校長核閱。</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採購設備或工程總價在新台幣三十萬元(含)以上六十萬元以下者，由總務處詢取三家(含)以上廠商之估價單，經總務處先行比較報價後，由總務長或其授權人員主持議價會議，會計室監辦，與最低報價廠商進行議價，未能在底價內成交時，得依序與次低標廠商進行議價，議價後做成紀錄，將書面資料送總務長及會計室審核無誤後，送請校長核閱。</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採購設備或工程總價在新台幣六十萬元(含)以上，二百萬元以下者，請三家(含)以上廠商報價，由總務長主持開標會議，會計室監辦，由秘書</w:t>
      </w:r>
      <w:r w:rsidR="00806049" w:rsidRPr="00AC1563">
        <w:rPr>
          <w:rFonts w:hAnsi="標楷體" w:hint="eastAsia"/>
          <w:color w:val="000000" w:themeColor="text1"/>
          <w:sz w:val="24"/>
          <w:szCs w:val="24"/>
        </w:rPr>
        <w:t>處</w:t>
      </w:r>
      <w:r w:rsidRPr="00AC1563">
        <w:rPr>
          <w:rFonts w:hAnsi="標楷體" w:hint="eastAsia"/>
          <w:color w:val="000000" w:themeColor="text1"/>
          <w:sz w:val="24"/>
          <w:szCs w:val="24"/>
        </w:rPr>
        <w:t>會同監辦，將開標紀錄送請校長核閱。</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採購設備或工程總價在新台幣二百萬元(含)以上者，請三家(含)以上廠商報價，由校長或其授權人員主持開標會議，申請單位及總務處會辦、會計室監辦，由秘書</w:t>
      </w:r>
      <w:r w:rsidR="00980D36" w:rsidRPr="00AC1563">
        <w:rPr>
          <w:rFonts w:hAnsi="標楷體" w:hint="eastAsia"/>
          <w:color w:val="000000" w:themeColor="text1"/>
          <w:sz w:val="24"/>
          <w:szCs w:val="24"/>
        </w:rPr>
        <w:t>處</w:t>
      </w:r>
      <w:r w:rsidRPr="00AC1563">
        <w:rPr>
          <w:rFonts w:hAnsi="標楷體" w:hint="eastAsia"/>
          <w:color w:val="000000" w:themeColor="text1"/>
          <w:sz w:val="24"/>
          <w:szCs w:val="24"/>
        </w:rPr>
        <w:t>會同監辦，將開標紀錄送請校長核閱。</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獨家採購：採購之項目，僅有獨家廠商經營，或經使用單位敘明理由並召開專案會議決議，必須指定廠牌或商家，無法公開比價開標者，得陳送校長核定後，由總務處採獨家議價方式辦理。</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緊急採購：凡因天災或人為因素而造成校園、校舍、設施或設備之損壞，足以影響人員作息或安全之虞者，得通報校長同意後，先請廠商進行修復，再以獨家採購方式辦理議價。</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國科會、其他公營機構委辦研究計畫案或產學合作計畫案及校內研究計畫案之採購依下列方式辦理：</w:t>
      </w:r>
    </w:p>
    <w:p w:rsidR="005A3FCD" w:rsidRPr="00AC1563" w:rsidRDefault="005A3FCD" w:rsidP="005A3FCD">
      <w:pPr>
        <w:pStyle w:val="a7"/>
        <w:tabs>
          <w:tab w:val="clear" w:pos="960"/>
        </w:tabs>
        <w:ind w:leftChars="0" w:left="2722" w:hanging="1021"/>
        <w:rPr>
          <w:rFonts w:hAnsi="標楷體"/>
          <w:color w:val="000000" w:themeColor="text1"/>
          <w:sz w:val="24"/>
          <w:szCs w:val="24"/>
        </w:rPr>
      </w:pPr>
      <w:r w:rsidRPr="00AC1563">
        <w:rPr>
          <w:rFonts w:hAnsi="標楷體" w:hint="eastAsia"/>
          <w:color w:val="000000" w:themeColor="text1"/>
          <w:sz w:val="24"/>
          <w:szCs w:val="24"/>
        </w:rPr>
        <w:t>2.3.9.1.</w:t>
      </w:r>
      <w:r w:rsidRPr="00AC1563">
        <w:rPr>
          <w:rFonts w:hAnsi="標楷體" w:hint="eastAsia"/>
          <w:color w:val="000000" w:themeColor="text1"/>
          <w:sz w:val="24"/>
          <w:szCs w:val="24"/>
        </w:rPr>
        <w:tab/>
        <w:t xml:space="preserve">經常門預算金額在新台幣一萬元(不含)以下者，由計畫主持人直接和一家信譽良好之廠商進行議價後採購。 </w:t>
      </w:r>
    </w:p>
    <w:p w:rsidR="005A3FCD" w:rsidRPr="00AC1563" w:rsidRDefault="005A3FCD" w:rsidP="005A3FCD">
      <w:pPr>
        <w:pStyle w:val="a7"/>
        <w:tabs>
          <w:tab w:val="clear" w:pos="960"/>
        </w:tabs>
        <w:ind w:leftChars="0" w:left="2722" w:hanging="1021"/>
        <w:rPr>
          <w:rFonts w:hAnsi="標楷體"/>
          <w:color w:val="000000" w:themeColor="text1"/>
          <w:sz w:val="24"/>
          <w:szCs w:val="24"/>
        </w:rPr>
      </w:pPr>
      <w:r w:rsidRPr="00AC1563">
        <w:rPr>
          <w:rFonts w:hAnsi="標楷體" w:hint="eastAsia"/>
          <w:color w:val="000000" w:themeColor="text1"/>
          <w:sz w:val="24"/>
          <w:szCs w:val="24"/>
        </w:rPr>
        <w:t>2.3.9.2.</w:t>
      </w:r>
      <w:r w:rsidRPr="00AC1563">
        <w:rPr>
          <w:rFonts w:hAnsi="標楷體" w:hint="eastAsia"/>
          <w:color w:val="000000" w:themeColor="text1"/>
          <w:sz w:val="24"/>
          <w:szCs w:val="24"/>
        </w:rPr>
        <w:tab/>
        <w:t>經常門預算金額在新台幣一萬元(含)以上五萬元(不含)以下者，由計畫主持人取得二家(含)以上之廠商書面報價，直接和報價最低之廠商進行議價後採購。</w:t>
      </w:r>
    </w:p>
    <w:p w:rsidR="005A3FCD" w:rsidRPr="00AC1563" w:rsidRDefault="005A3FCD" w:rsidP="005A3FCD">
      <w:pPr>
        <w:pStyle w:val="a7"/>
        <w:tabs>
          <w:tab w:val="clear" w:pos="960"/>
        </w:tabs>
        <w:ind w:leftChars="0" w:left="2722" w:hanging="1021"/>
        <w:rPr>
          <w:rFonts w:hAnsi="標楷體"/>
          <w:color w:val="000000" w:themeColor="text1"/>
          <w:sz w:val="24"/>
          <w:szCs w:val="24"/>
        </w:rPr>
      </w:pPr>
      <w:r w:rsidRPr="00AC1563">
        <w:rPr>
          <w:rFonts w:hAnsi="標楷體" w:hint="eastAsia"/>
          <w:color w:val="000000" w:themeColor="text1"/>
          <w:sz w:val="24"/>
          <w:szCs w:val="24"/>
        </w:rPr>
        <w:t>2.3.9.3.</w:t>
      </w:r>
      <w:r w:rsidRPr="00AC1563">
        <w:rPr>
          <w:rFonts w:hAnsi="標楷體" w:hint="eastAsia"/>
          <w:color w:val="000000" w:themeColor="text1"/>
          <w:sz w:val="24"/>
          <w:szCs w:val="24"/>
        </w:rPr>
        <w:tab/>
        <w:t>資本門儀器設備之採購或經常門預算金額在新台幣五萬元(含)以</w:t>
      </w:r>
      <w:r w:rsidRPr="00AC1563">
        <w:rPr>
          <w:rFonts w:hAnsi="標楷體" w:hint="eastAsia"/>
          <w:color w:val="000000" w:themeColor="text1"/>
          <w:sz w:val="24"/>
          <w:szCs w:val="24"/>
        </w:rPr>
        <w:lastRenderedPageBreak/>
        <w:t>上者，應於簽請校長核准採購後，交由總務處依本校採購辦法相關規定進行採購。</w:t>
      </w:r>
    </w:p>
    <w:p w:rsidR="005A3FCD" w:rsidRPr="00AC1563" w:rsidRDefault="005A3FCD" w:rsidP="0055427B">
      <w:pPr>
        <w:pStyle w:val="a7"/>
        <w:numPr>
          <w:ilvl w:val="2"/>
          <w:numId w:val="1"/>
        </w:numPr>
        <w:tabs>
          <w:tab w:val="clear" w:pos="960"/>
          <w:tab w:val="clear" w:pos="1678"/>
          <w:tab w:val="left" w:pos="1843"/>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凡接受政府機關補助辦理採購，其補助金額占採購金額半數以上，且補助金額在公告金額以上者，適用政府採購法之規定，並受該機關之監督。若補助金額未達公告金額以上，但補助機關指定校方配合依政府採購法相關規定辦理者，即適用政府採購法相關規定辦理。補助經費在辦理採購時，採購單位得視需要直接訂購政府機關共同供應契約項目設備。</w:t>
      </w:r>
    </w:p>
    <w:p w:rsidR="005A3FCD" w:rsidRPr="00AC1563" w:rsidRDefault="005A3FCD" w:rsidP="008930F2">
      <w:pPr>
        <w:pStyle w:val="a7"/>
        <w:numPr>
          <w:ilvl w:val="1"/>
          <w:numId w:val="1"/>
        </w:numPr>
        <w:tabs>
          <w:tab w:val="clear" w:pos="960"/>
          <w:tab w:val="clear" w:pos="1077"/>
        </w:tabs>
        <w:ind w:leftChars="0" w:left="850" w:hanging="510"/>
        <w:rPr>
          <w:rFonts w:hAnsi="標楷體"/>
          <w:color w:val="000000" w:themeColor="text1"/>
          <w:sz w:val="24"/>
        </w:rPr>
      </w:pPr>
      <w:r w:rsidRPr="00AC1563">
        <w:rPr>
          <w:rFonts w:hAnsi="標楷體" w:hint="eastAsia"/>
          <w:color w:val="000000" w:themeColor="text1"/>
          <w:sz w:val="24"/>
        </w:rPr>
        <w:t>合約：</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購置設備或營繕工程金額在三十萬(含)元以上時，應與得標廠商簽訂合約，合約中應明列保固期限及相關權益事項，得標廠商在本校付款前應繳交合約總價之3%~5%做為保固保證金(亦可由付款總額內扣除)，保固保證金於保固期滿時無息退還。</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合約應會簽申購及相關單位，並陳校長核定之。</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合約製作應注意事項：</w:t>
      </w:r>
    </w:p>
    <w:p w:rsidR="005A3FCD" w:rsidRPr="00AC1563" w:rsidRDefault="005A3FCD" w:rsidP="00B82B39">
      <w:pPr>
        <w:pStyle w:val="a7"/>
        <w:numPr>
          <w:ilvl w:val="3"/>
          <w:numId w:val="1"/>
        </w:numPr>
        <w:tabs>
          <w:tab w:val="clear" w:pos="960"/>
          <w:tab w:val="clear" w:pos="2758"/>
          <w:tab w:val="num" w:pos="2640"/>
        </w:tabs>
        <w:ind w:leftChars="0" w:left="2722" w:hanging="1021"/>
        <w:rPr>
          <w:rFonts w:hAnsi="標楷體"/>
          <w:color w:val="000000" w:themeColor="text1"/>
          <w:sz w:val="24"/>
        </w:rPr>
      </w:pPr>
      <w:r w:rsidRPr="00AC1563">
        <w:rPr>
          <w:rFonts w:hAnsi="標楷體" w:hint="eastAsia"/>
          <w:color w:val="000000" w:themeColor="text1"/>
          <w:sz w:val="24"/>
        </w:rPr>
        <w:t>載明雙方立合約書人。</w:t>
      </w:r>
    </w:p>
    <w:p w:rsidR="005A3FCD" w:rsidRPr="00AC1563" w:rsidRDefault="005A3FCD" w:rsidP="00B82B39">
      <w:pPr>
        <w:pStyle w:val="a7"/>
        <w:numPr>
          <w:ilvl w:val="3"/>
          <w:numId w:val="1"/>
        </w:numPr>
        <w:tabs>
          <w:tab w:val="clear" w:pos="960"/>
          <w:tab w:val="clear" w:pos="2758"/>
          <w:tab w:val="num" w:pos="2640"/>
        </w:tabs>
        <w:ind w:leftChars="0" w:left="2722" w:hanging="1021"/>
        <w:rPr>
          <w:rFonts w:hAnsi="標楷體"/>
          <w:color w:val="000000" w:themeColor="text1"/>
          <w:sz w:val="24"/>
        </w:rPr>
      </w:pPr>
      <w:r w:rsidRPr="00AC1563">
        <w:rPr>
          <w:rFonts w:hAnsi="標楷體" w:hint="eastAsia"/>
          <w:color w:val="000000" w:themeColor="text1"/>
          <w:sz w:val="24"/>
        </w:rPr>
        <w:t>採購或營繕標的之數量內容、品質。</w:t>
      </w:r>
    </w:p>
    <w:p w:rsidR="005A3FCD" w:rsidRPr="00AC1563" w:rsidRDefault="005A3FCD" w:rsidP="00B82B39">
      <w:pPr>
        <w:pStyle w:val="a7"/>
        <w:numPr>
          <w:ilvl w:val="3"/>
          <w:numId w:val="1"/>
        </w:numPr>
        <w:tabs>
          <w:tab w:val="clear" w:pos="960"/>
          <w:tab w:val="clear" w:pos="2758"/>
          <w:tab w:val="num" w:pos="2640"/>
        </w:tabs>
        <w:ind w:leftChars="0" w:left="2722" w:hanging="1021"/>
        <w:rPr>
          <w:rFonts w:hAnsi="標楷體"/>
          <w:color w:val="000000" w:themeColor="text1"/>
          <w:sz w:val="24"/>
        </w:rPr>
      </w:pPr>
      <w:r w:rsidRPr="00AC1563">
        <w:rPr>
          <w:rFonts w:hAnsi="標楷體" w:hint="eastAsia"/>
          <w:color w:val="000000" w:themeColor="text1"/>
          <w:sz w:val="24"/>
        </w:rPr>
        <w:t>採購或工程價款。</w:t>
      </w:r>
    </w:p>
    <w:p w:rsidR="005A3FCD" w:rsidRPr="00AC1563" w:rsidRDefault="005A3FCD" w:rsidP="00B82B39">
      <w:pPr>
        <w:pStyle w:val="a7"/>
        <w:numPr>
          <w:ilvl w:val="3"/>
          <w:numId w:val="1"/>
        </w:numPr>
        <w:tabs>
          <w:tab w:val="clear" w:pos="960"/>
          <w:tab w:val="clear" w:pos="2758"/>
          <w:tab w:val="num" w:pos="2640"/>
        </w:tabs>
        <w:ind w:leftChars="0" w:left="2722" w:hanging="1021"/>
        <w:rPr>
          <w:rFonts w:hAnsi="標楷體"/>
          <w:color w:val="000000" w:themeColor="text1"/>
          <w:sz w:val="24"/>
        </w:rPr>
      </w:pPr>
      <w:r w:rsidRPr="00AC1563">
        <w:rPr>
          <w:rFonts w:hAnsi="標楷體" w:hint="eastAsia"/>
          <w:color w:val="000000" w:themeColor="text1"/>
          <w:sz w:val="24"/>
        </w:rPr>
        <w:t>交貨日期或施工期間。</w:t>
      </w:r>
    </w:p>
    <w:p w:rsidR="005A3FCD" w:rsidRPr="00AC1563" w:rsidRDefault="005A3FCD" w:rsidP="00B82B39">
      <w:pPr>
        <w:pStyle w:val="a7"/>
        <w:numPr>
          <w:ilvl w:val="3"/>
          <w:numId w:val="1"/>
        </w:numPr>
        <w:tabs>
          <w:tab w:val="clear" w:pos="960"/>
          <w:tab w:val="clear" w:pos="2758"/>
          <w:tab w:val="num" w:pos="2640"/>
        </w:tabs>
        <w:ind w:leftChars="0" w:left="2722" w:hanging="1021"/>
        <w:rPr>
          <w:rFonts w:hAnsi="標楷體"/>
          <w:color w:val="000000" w:themeColor="text1"/>
          <w:sz w:val="24"/>
        </w:rPr>
      </w:pPr>
      <w:r w:rsidRPr="00AC1563">
        <w:rPr>
          <w:rFonts w:hAnsi="標楷體" w:hint="eastAsia"/>
          <w:color w:val="000000" w:themeColor="text1"/>
          <w:sz w:val="24"/>
        </w:rPr>
        <w:t>交貨方式及驗收方式。</w:t>
      </w:r>
    </w:p>
    <w:p w:rsidR="005A3FCD" w:rsidRPr="00AC1563" w:rsidRDefault="005A3FCD" w:rsidP="00B82B39">
      <w:pPr>
        <w:pStyle w:val="a7"/>
        <w:numPr>
          <w:ilvl w:val="3"/>
          <w:numId w:val="1"/>
        </w:numPr>
        <w:tabs>
          <w:tab w:val="clear" w:pos="960"/>
          <w:tab w:val="clear" w:pos="2758"/>
          <w:tab w:val="num" w:pos="2640"/>
        </w:tabs>
        <w:ind w:leftChars="0" w:left="2722" w:hanging="1021"/>
        <w:rPr>
          <w:rFonts w:hAnsi="標楷體"/>
          <w:color w:val="000000" w:themeColor="text1"/>
          <w:sz w:val="24"/>
        </w:rPr>
      </w:pPr>
      <w:r w:rsidRPr="00AC1563">
        <w:rPr>
          <w:rFonts w:hAnsi="標楷體" w:hint="eastAsia"/>
          <w:color w:val="000000" w:themeColor="text1"/>
          <w:sz w:val="24"/>
        </w:rPr>
        <w:t>付款方式。</w:t>
      </w:r>
    </w:p>
    <w:p w:rsidR="005A3FCD" w:rsidRPr="00AC1563" w:rsidRDefault="005A3FCD" w:rsidP="00B82B39">
      <w:pPr>
        <w:pStyle w:val="a7"/>
        <w:numPr>
          <w:ilvl w:val="3"/>
          <w:numId w:val="1"/>
        </w:numPr>
        <w:tabs>
          <w:tab w:val="clear" w:pos="960"/>
          <w:tab w:val="clear" w:pos="2758"/>
          <w:tab w:val="num" w:pos="2640"/>
        </w:tabs>
        <w:ind w:leftChars="0" w:left="2722" w:hanging="1021"/>
        <w:rPr>
          <w:rFonts w:hAnsi="標楷體"/>
          <w:color w:val="000000" w:themeColor="text1"/>
          <w:sz w:val="24"/>
        </w:rPr>
      </w:pPr>
      <w:r w:rsidRPr="00AC1563">
        <w:rPr>
          <w:rFonts w:hAnsi="標楷體" w:hint="eastAsia"/>
          <w:color w:val="000000" w:themeColor="text1"/>
          <w:sz w:val="24"/>
        </w:rPr>
        <w:t>保固期限及保證責任。</w:t>
      </w:r>
    </w:p>
    <w:p w:rsidR="005A3FCD" w:rsidRPr="00AC1563" w:rsidRDefault="005A3FCD" w:rsidP="00B82B39">
      <w:pPr>
        <w:pStyle w:val="a7"/>
        <w:numPr>
          <w:ilvl w:val="3"/>
          <w:numId w:val="1"/>
        </w:numPr>
        <w:tabs>
          <w:tab w:val="clear" w:pos="960"/>
          <w:tab w:val="clear" w:pos="2758"/>
          <w:tab w:val="num" w:pos="2640"/>
        </w:tabs>
        <w:ind w:leftChars="0" w:left="2722" w:hanging="1021"/>
        <w:rPr>
          <w:rFonts w:hAnsi="標楷體"/>
          <w:color w:val="000000" w:themeColor="text1"/>
          <w:sz w:val="24"/>
        </w:rPr>
      </w:pPr>
      <w:r w:rsidRPr="00AC1563">
        <w:rPr>
          <w:rFonts w:hAnsi="標楷體" w:hint="eastAsia"/>
          <w:color w:val="000000" w:themeColor="text1"/>
          <w:sz w:val="24"/>
        </w:rPr>
        <w:t>營繕施工作業安全。</w:t>
      </w:r>
    </w:p>
    <w:p w:rsidR="005A3FCD" w:rsidRPr="00AC1563" w:rsidRDefault="005A3FCD" w:rsidP="00B82B39">
      <w:pPr>
        <w:pStyle w:val="a7"/>
        <w:numPr>
          <w:ilvl w:val="3"/>
          <w:numId w:val="1"/>
        </w:numPr>
        <w:tabs>
          <w:tab w:val="clear" w:pos="960"/>
          <w:tab w:val="clear" w:pos="2758"/>
          <w:tab w:val="num" w:pos="2640"/>
        </w:tabs>
        <w:ind w:leftChars="0" w:left="2722" w:hanging="1021"/>
        <w:rPr>
          <w:rFonts w:hAnsi="標楷體"/>
          <w:color w:val="000000" w:themeColor="text1"/>
          <w:sz w:val="24"/>
        </w:rPr>
      </w:pPr>
      <w:r w:rsidRPr="00AC1563">
        <w:rPr>
          <w:rFonts w:hAnsi="標楷體" w:hint="eastAsia"/>
          <w:color w:val="000000" w:themeColor="text1"/>
          <w:sz w:val="24"/>
        </w:rPr>
        <w:t>施工工程及施工人員投保。</w:t>
      </w:r>
    </w:p>
    <w:p w:rsidR="005A3FCD" w:rsidRPr="00AC1563" w:rsidRDefault="005A3FCD" w:rsidP="00B82B39">
      <w:pPr>
        <w:pStyle w:val="a7"/>
        <w:numPr>
          <w:ilvl w:val="3"/>
          <w:numId w:val="1"/>
        </w:numPr>
        <w:tabs>
          <w:tab w:val="clear" w:pos="960"/>
        </w:tabs>
        <w:ind w:leftChars="0" w:left="2722" w:hanging="1021"/>
        <w:rPr>
          <w:rFonts w:hAnsi="標楷體"/>
          <w:color w:val="000000" w:themeColor="text1"/>
          <w:sz w:val="24"/>
        </w:rPr>
      </w:pPr>
      <w:r w:rsidRPr="00AC1563">
        <w:rPr>
          <w:rFonts w:hAnsi="標楷體" w:hint="eastAsia"/>
          <w:color w:val="000000" w:themeColor="text1"/>
          <w:sz w:val="24"/>
        </w:rPr>
        <w:t>終止合約規定。</w:t>
      </w:r>
    </w:p>
    <w:p w:rsidR="005A3FCD" w:rsidRPr="00AC1563" w:rsidRDefault="005A3FCD" w:rsidP="00B82B39">
      <w:pPr>
        <w:pStyle w:val="a7"/>
        <w:numPr>
          <w:ilvl w:val="3"/>
          <w:numId w:val="1"/>
        </w:numPr>
        <w:tabs>
          <w:tab w:val="clear" w:pos="960"/>
        </w:tabs>
        <w:ind w:leftChars="0" w:left="2722" w:hanging="1021"/>
        <w:rPr>
          <w:rFonts w:hAnsi="標楷體"/>
          <w:color w:val="000000" w:themeColor="text1"/>
          <w:sz w:val="24"/>
        </w:rPr>
      </w:pPr>
      <w:r w:rsidRPr="00AC1563">
        <w:rPr>
          <w:rFonts w:hAnsi="標楷體" w:hint="eastAsia"/>
          <w:color w:val="000000" w:themeColor="text1"/>
          <w:sz w:val="24"/>
        </w:rPr>
        <w:t>違約賠償事宜。</w:t>
      </w:r>
    </w:p>
    <w:p w:rsidR="005A3FCD" w:rsidRPr="00AC1563" w:rsidRDefault="005A3FCD" w:rsidP="008930F2">
      <w:pPr>
        <w:pStyle w:val="a7"/>
        <w:numPr>
          <w:ilvl w:val="1"/>
          <w:numId w:val="1"/>
        </w:numPr>
        <w:tabs>
          <w:tab w:val="clear" w:pos="960"/>
          <w:tab w:val="clear" w:pos="1077"/>
        </w:tabs>
        <w:ind w:leftChars="0" w:left="850" w:hanging="510"/>
        <w:rPr>
          <w:rFonts w:hAnsi="標楷體"/>
          <w:color w:val="000000" w:themeColor="text1"/>
          <w:sz w:val="24"/>
        </w:rPr>
      </w:pPr>
      <w:r w:rsidRPr="00AC1563">
        <w:rPr>
          <w:rFonts w:hAnsi="標楷體" w:hint="eastAsia"/>
          <w:color w:val="000000" w:themeColor="text1"/>
          <w:sz w:val="24"/>
        </w:rPr>
        <w:t>驗收：</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採購設備或工程總價在新台幣三十萬元(含)以下者，由承辦採購單位備具書面憑證採書面驗收，免辦理現場查驗。</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採購設備或工程總價在新台幣二百萬元(含)以下三十萬元以上者，由總務長主持驗收作業。</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採購設備或工程總價在新台幣二百萬元以上者，由校長或其授權人主持驗收作業。</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驗收人員</w:t>
      </w:r>
      <w:r w:rsidRPr="00AC1563">
        <w:rPr>
          <w:rFonts w:hAnsi="標楷體"/>
          <w:color w:val="000000" w:themeColor="text1"/>
          <w:sz w:val="24"/>
          <w:szCs w:val="24"/>
        </w:rPr>
        <w:t>(</w:t>
      </w:r>
      <w:r w:rsidRPr="00AC1563">
        <w:rPr>
          <w:rFonts w:hAnsi="標楷體" w:hint="eastAsia"/>
          <w:color w:val="000000" w:themeColor="text1"/>
          <w:sz w:val="24"/>
          <w:szCs w:val="24"/>
        </w:rPr>
        <w:t>單位</w:t>
      </w:r>
      <w:r w:rsidRPr="00AC1563">
        <w:rPr>
          <w:rFonts w:hAnsi="標楷體"/>
          <w:color w:val="000000" w:themeColor="text1"/>
          <w:sz w:val="24"/>
          <w:szCs w:val="24"/>
        </w:rPr>
        <w:t>)</w:t>
      </w:r>
      <w:r w:rsidRPr="00AC1563">
        <w:rPr>
          <w:rFonts w:hAnsi="標楷體" w:hint="eastAsia"/>
          <w:color w:val="000000" w:themeColor="text1"/>
          <w:sz w:val="24"/>
          <w:szCs w:val="24"/>
        </w:rPr>
        <w:t>職責劃分如下：</w:t>
      </w:r>
    </w:p>
    <w:p w:rsidR="005A3FCD" w:rsidRPr="00AC1563" w:rsidRDefault="005A3FCD" w:rsidP="005A3FCD">
      <w:pPr>
        <w:pStyle w:val="a7"/>
        <w:tabs>
          <w:tab w:val="clear" w:pos="960"/>
        </w:tabs>
        <w:ind w:leftChars="0" w:left="2722" w:hanging="1021"/>
        <w:rPr>
          <w:rFonts w:hAnsi="標楷體"/>
          <w:color w:val="000000" w:themeColor="text1"/>
          <w:sz w:val="24"/>
          <w:szCs w:val="24"/>
        </w:rPr>
      </w:pPr>
      <w:r w:rsidRPr="00AC1563">
        <w:rPr>
          <w:rFonts w:hAnsi="標楷體" w:hint="eastAsia"/>
          <w:color w:val="000000" w:themeColor="text1"/>
          <w:sz w:val="24"/>
          <w:szCs w:val="24"/>
        </w:rPr>
        <w:t>2.5.4.1.</w:t>
      </w:r>
      <w:r w:rsidRPr="00AC1563">
        <w:rPr>
          <w:rFonts w:hAnsi="標楷體" w:hint="eastAsia"/>
          <w:color w:val="000000" w:themeColor="text1"/>
          <w:sz w:val="24"/>
          <w:szCs w:val="24"/>
        </w:rPr>
        <w:tab/>
        <w:t>主驗人員：綜管全盤驗收流程。</w:t>
      </w:r>
    </w:p>
    <w:p w:rsidR="005A3FCD" w:rsidRPr="00AC1563" w:rsidRDefault="005A3FCD" w:rsidP="005A3FCD">
      <w:pPr>
        <w:pStyle w:val="a7"/>
        <w:tabs>
          <w:tab w:val="clear" w:pos="960"/>
        </w:tabs>
        <w:ind w:leftChars="0" w:left="2722" w:hanging="1021"/>
        <w:rPr>
          <w:rFonts w:hAnsi="標楷體"/>
          <w:color w:val="000000" w:themeColor="text1"/>
          <w:sz w:val="24"/>
          <w:szCs w:val="24"/>
        </w:rPr>
      </w:pPr>
      <w:r w:rsidRPr="00AC1563">
        <w:rPr>
          <w:rFonts w:hAnsi="標楷體" w:hint="eastAsia"/>
          <w:color w:val="000000" w:themeColor="text1"/>
          <w:sz w:val="24"/>
          <w:szCs w:val="24"/>
        </w:rPr>
        <w:t>2.5.4.2.</w:t>
      </w:r>
      <w:r w:rsidRPr="00AC1563">
        <w:rPr>
          <w:rFonts w:hAnsi="標楷體" w:hint="eastAsia"/>
          <w:color w:val="000000" w:themeColor="text1"/>
          <w:sz w:val="24"/>
          <w:szCs w:val="24"/>
        </w:rPr>
        <w:tab/>
        <w:t>會驗人員：保管組清點數量、確定位置；申請、接管使用單位清點數量、規格、功能測試、確定位置。</w:t>
      </w:r>
    </w:p>
    <w:p w:rsidR="005A3FCD" w:rsidRPr="00AC1563" w:rsidRDefault="005A3FCD" w:rsidP="005A3FCD">
      <w:pPr>
        <w:pStyle w:val="a7"/>
        <w:tabs>
          <w:tab w:val="clear" w:pos="960"/>
        </w:tabs>
        <w:ind w:leftChars="0" w:left="2722" w:hanging="1021"/>
        <w:rPr>
          <w:rFonts w:hAnsi="標楷體"/>
          <w:color w:val="000000" w:themeColor="text1"/>
          <w:sz w:val="24"/>
          <w:szCs w:val="24"/>
        </w:rPr>
      </w:pPr>
      <w:r w:rsidRPr="00AC1563">
        <w:rPr>
          <w:rFonts w:hAnsi="標楷體" w:hint="eastAsia"/>
          <w:color w:val="000000" w:themeColor="text1"/>
          <w:sz w:val="24"/>
          <w:szCs w:val="24"/>
        </w:rPr>
        <w:t>2.5.4.3.</w:t>
      </w:r>
      <w:r w:rsidRPr="00AC1563">
        <w:rPr>
          <w:rFonts w:hAnsi="標楷體" w:hint="eastAsia"/>
          <w:color w:val="000000" w:themeColor="text1"/>
          <w:sz w:val="24"/>
          <w:szCs w:val="24"/>
        </w:rPr>
        <w:tab/>
        <w:t>協驗人員：事務(</w:t>
      </w:r>
      <w:r w:rsidR="00980D36" w:rsidRPr="00AC1563">
        <w:rPr>
          <w:rFonts w:hAnsi="標楷體" w:hint="eastAsia"/>
          <w:color w:val="000000" w:themeColor="text1"/>
          <w:sz w:val="24"/>
          <w:szCs w:val="24"/>
        </w:rPr>
        <w:t>營繕</w:t>
      </w:r>
      <w:r w:rsidRPr="00AC1563">
        <w:rPr>
          <w:rFonts w:hAnsi="標楷體" w:hint="eastAsia"/>
          <w:color w:val="000000" w:themeColor="text1"/>
          <w:sz w:val="24"/>
          <w:szCs w:val="24"/>
        </w:rPr>
        <w:t>)組，準備驗收單，記錄驗收結果。承包商</w:t>
      </w:r>
      <w:r w:rsidRPr="00AC1563">
        <w:rPr>
          <w:rFonts w:hAnsi="標楷體" w:hint="eastAsia"/>
          <w:color w:val="000000" w:themeColor="text1"/>
          <w:sz w:val="24"/>
          <w:szCs w:val="24"/>
        </w:rPr>
        <w:lastRenderedPageBreak/>
        <w:t>說明解答各項問題。</w:t>
      </w:r>
    </w:p>
    <w:p w:rsidR="005A3FCD" w:rsidRPr="00AC1563" w:rsidRDefault="005A3FCD" w:rsidP="005A3FCD">
      <w:pPr>
        <w:pStyle w:val="a7"/>
        <w:tabs>
          <w:tab w:val="clear" w:pos="960"/>
        </w:tabs>
        <w:ind w:leftChars="0" w:left="2722" w:hanging="1021"/>
        <w:rPr>
          <w:rFonts w:hAnsi="標楷體"/>
          <w:color w:val="000000" w:themeColor="text1"/>
          <w:sz w:val="24"/>
          <w:szCs w:val="24"/>
        </w:rPr>
      </w:pPr>
      <w:r w:rsidRPr="00AC1563">
        <w:rPr>
          <w:rFonts w:hAnsi="標楷體" w:hint="eastAsia"/>
          <w:color w:val="000000" w:themeColor="text1"/>
          <w:sz w:val="24"/>
          <w:szCs w:val="24"/>
        </w:rPr>
        <w:t>2.5.4.4.</w:t>
      </w:r>
      <w:r w:rsidRPr="00AC1563">
        <w:rPr>
          <w:rFonts w:hAnsi="標楷體" w:hint="eastAsia"/>
          <w:color w:val="000000" w:themeColor="text1"/>
          <w:sz w:val="24"/>
          <w:szCs w:val="24"/>
        </w:rPr>
        <w:tab/>
        <w:t>監驗人員：監管驗收流程。</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凡教育部補助款採購之設備或營繕工程，一律辦理驗收手續。</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各項驗收若不合格者，承包商需立即改善，並擇期加以複驗。</w:t>
      </w:r>
    </w:p>
    <w:p w:rsidR="005A3FCD" w:rsidRPr="00AC1563" w:rsidRDefault="005A3FCD" w:rsidP="008930F2">
      <w:pPr>
        <w:pStyle w:val="a7"/>
        <w:numPr>
          <w:ilvl w:val="1"/>
          <w:numId w:val="1"/>
        </w:numPr>
        <w:tabs>
          <w:tab w:val="clear" w:pos="960"/>
          <w:tab w:val="clear" w:pos="1077"/>
        </w:tabs>
        <w:ind w:leftChars="0" w:left="850" w:hanging="510"/>
        <w:rPr>
          <w:rFonts w:hAnsi="標楷體"/>
          <w:color w:val="000000" w:themeColor="text1"/>
          <w:sz w:val="24"/>
        </w:rPr>
      </w:pPr>
      <w:r w:rsidRPr="00AC1563">
        <w:rPr>
          <w:rFonts w:hAnsi="標楷體" w:hint="eastAsia"/>
          <w:color w:val="000000" w:themeColor="text1"/>
          <w:sz w:val="24"/>
        </w:rPr>
        <w:t>付款：</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驗收完成後承辦單位應彙整單據、憑證及「財產增加單」，經申請單位簽收確認，層轉審核後，由會計單位辦理核付款項。</w:t>
      </w:r>
    </w:p>
    <w:p w:rsidR="005A3FCD" w:rsidRPr="00AC1563" w:rsidRDefault="005A3FCD" w:rsidP="00B82B39">
      <w:pPr>
        <w:pStyle w:val="a7"/>
        <w:numPr>
          <w:ilvl w:val="2"/>
          <w:numId w:val="1"/>
        </w:numPr>
        <w:tabs>
          <w:tab w:val="clear" w:pos="960"/>
          <w:tab w:val="clear" w:pos="1678"/>
        </w:tabs>
        <w:ind w:leftChars="0" w:left="1701" w:right="0" w:hanging="794"/>
        <w:rPr>
          <w:rFonts w:hAnsi="標楷體"/>
          <w:color w:val="000000" w:themeColor="text1"/>
          <w:sz w:val="24"/>
          <w:szCs w:val="24"/>
        </w:rPr>
      </w:pPr>
      <w:r w:rsidRPr="00AC1563">
        <w:rPr>
          <w:rFonts w:hAnsi="標楷體" w:hint="eastAsia"/>
          <w:color w:val="000000" w:themeColor="text1"/>
          <w:sz w:val="24"/>
          <w:szCs w:val="24"/>
        </w:rPr>
        <w:t>採購作業經驗收完畢後，請廠商開立發票，及製作粘貼憑證，將相關憑證資料呈核後，由會計室進行付款帳務作業，出納組匯款開立支票並郵寄廠商</w:t>
      </w:r>
      <w:r w:rsidRPr="00AC1563">
        <w:rPr>
          <w:rFonts w:hAnsi="標楷體"/>
          <w:color w:val="000000" w:themeColor="text1"/>
          <w:sz w:val="24"/>
          <w:szCs w:val="24"/>
        </w:rPr>
        <w:t>。</w:t>
      </w:r>
    </w:p>
    <w:p w:rsidR="005A3FCD" w:rsidRPr="00AC1563" w:rsidRDefault="005A3FCD" w:rsidP="005A3FCD">
      <w:pPr>
        <w:pStyle w:val="a7"/>
        <w:tabs>
          <w:tab w:val="clear" w:pos="960"/>
          <w:tab w:val="num" w:pos="1680"/>
        </w:tabs>
        <w:ind w:leftChars="0" w:left="958"/>
        <w:rPr>
          <w:rFonts w:hAnsi="標楷體"/>
          <w:color w:val="000000" w:themeColor="text1"/>
          <w:sz w:val="24"/>
        </w:rPr>
      </w:pPr>
    </w:p>
    <w:p w:rsidR="005A3FCD" w:rsidRPr="00AC1563" w:rsidRDefault="005A3FCD" w:rsidP="00B82B39">
      <w:pPr>
        <w:numPr>
          <w:ilvl w:val="0"/>
          <w:numId w:val="1"/>
        </w:numPr>
        <w:autoSpaceDE w:val="0"/>
        <w:autoSpaceDN w:val="0"/>
        <w:adjustRightInd w:val="0"/>
        <w:spacing w:line="360" w:lineRule="atLeast"/>
        <w:ind w:right="26"/>
        <w:jc w:val="both"/>
        <w:textAlignment w:val="baseline"/>
        <w:rPr>
          <w:rFonts w:ascii="標楷體" w:eastAsia="標楷體" w:hAnsi="標楷體"/>
          <w:b/>
          <w:bCs/>
          <w:color w:val="000000" w:themeColor="text1"/>
        </w:rPr>
      </w:pPr>
      <w:r w:rsidRPr="00AC1563">
        <w:rPr>
          <w:rFonts w:ascii="標楷體" w:eastAsia="標楷體" w:hAnsi="標楷體" w:hint="eastAsia"/>
          <w:b/>
          <w:bCs/>
          <w:color w:val="000000" w:themeColor="text1"/>
        </w:rPr>
        <w:t>控制重點：</w:t>
      </w:r>
    </w:p>
    <w:p w:rsidR="005A3FCD" w:rsidRPr="00AC1563" w:rsidRDefault="005A3FCD" w:rsidP="00B82B39">
      <w:pPr>
        <w:pStyle w:val="a7"/>
        <w:numPr>
          <w:ilvl w:val="1"/>
          <w:numId w:val="1"/>
        </w:numPr>
        <w:tabs>
          <w:tab w:val="clear" w:pos="960"/>
          <w:tab w:val="clear" w:pos="1077"/>
        </w:tabs>
        <w:ind w:leftChars="0" w:left="907" w:hanging="510"/>
        <w:rPr>
          <w:rFonts w:hAnsi="標楷體"/>
          <w:color w:val="000000" w:themeColor="text1"/>
          <w:sz w:val="24"/>
        </w:rPr>
      </w:pPr>
      <w:r w:rsidRPr="00AC1563">
        <w:rPr>
          <w:rFonts w:hAnsi="標楷體" w:hint="eastAsia"/>
          <w:color w:val="000000" w:themeColor="text1"/>
          <w:sz w:val="24"/>
        </w:rPr>
        <w:t>各單位採購與營繕工程之申請，是否填具「</w:t>
      </w:r>
      <w:r w:rsidRPr="00AC1563">
        <w:rPr>
          <w:rFonts w:hAnsi="標楷體" w:hint="eastAsia"/>
          <w:color w:val="000000" w:themeColor="text1"/>
          <w:sz w:val="24"/>
          <w:szCs w:val="24"/>
        </w:rPr>
        <w:t>購置申請單</w:t>
      </w:r>
      <w:r w:rsidRPr="00AC1563">
        <w:rPr>
          <w:rFonts w:hAnsi="標楷體" w:hint="eastAsia"/>
          <w:color w:val="000000" w:themeColor="text1"/>
          <w:sz w:val="24"/>
        </w:rPr>
        <w:t>」或申請簽呈，經申請單位主管核准後，送總務處辦理。</w:t>
      </w:r>
    </w:p>
    <w:p w:rsidR="005A3FCD" w:rsidRPr="00AC1563" w:rsidRDefault="005A3FCD" w:rsidP="00B82B39">
      <w:pPr>
        <w:pStyle w:val="a7"/>
        <w:numPr>
          <w:ilvl w:val="1"/>
          <w:numId w:val="1"/>
        </w:numPr>
        <w:tabs>
          <w:tab w:val="clear" w:pos="960"/>
          <w:tab w:val="clear" w:pos="1077"/>
        </w:tabs>
        <w:ind w:leftChars="0" w:left="907" w:hanging="510"/>
        <w:rPr>
          <w:rFonts w:hAnsi="標楷體"/>
          <w:color w:val="000000" w:themeColor="text1"/>
          <w:sz w:val="24"/>
        </w:rPr>
      </w:pPr>
      <w:r w:rsidRPr="00AC1563">
        <w:rPr>
          <w:rFonts w:hAnsi="標楷體" w:hint="eastAsia"/>
          <w:color w:val="000000" w:themeColor="text1"/>
          <w:sz w:val="24"/>
        </w:rPr>
        <w:t>請購物品屬財產登記者，應由總務處檢視有無堪用之庫存品，應避免重複購置。</w:t>
      </w:r>
    </w:p>
    <w:p w:rsidR="005A3FCD" w:rsidRPr="00AC1563" w:rsidRDefault="005A3FCD" w:rsidP="00B82B39">
      <w:pPr>
        <w:pStyle w:val="a7"/>
        <w:numPr>
          <w:ilvl w:val="1"/>
          <w:numId w:val="1"/>
        </w:numPr>
        <w:tabs>
          <w:tab w:val="clear" w:pos="960"/>
          <w:tab w:val="clear" w:pos="1077"/>
        </w:tabs>
        <w:ind w:leftChars="0" w:left="907" w:hanging="510"/>
        <w:rPr>
          <w:rFonts w:hAnsi="標楷體"/>
          <w:color w:val="000000" w:themeColor="text1"/>
          <w:sz w:val="24"/>
        </w:rPr>
      </w:pPr>
      <w:r w:rsidRPr="00AC1563">
        <w:rPr>
          <w:rFonts w:hAnsi="標楷體" w:hint="eastAsia"/>
          <w:color w:val="000000" w:themeColor="text1"/>
          <w:sz w:val="24"/>
        </w:rPr>
        <w:t>依採購或營繕金額不同，是否依規定之採購程序辦理。</w:t>
      </w:r>
    </w:p>
    <w:p w:rsidR="005A3FCD" w:rsidRPr="00AC1563" w:rsidRDefault="005A3FCD" w:rsidP="00B82B39">
      <w:pPr>
        <w:pStyle w:val="a7"/>
        <w:numPr>
          <w:ilvl w:val="1"/>
          <w:numId w:val="1"/>
        </w:numPr>
        <w:tabs>
          <w:tab w:val="clear" w:pos="960"/>
          <w:tab w:val="clear" w:pos="1077"/>
        </w:tabs>
        <w:ind w:leftChars="0" w:left="907" w:hanging="510"/>
        <w:rPr>
          <w:rFonts w:hAnsi="標楷體"/>
          <w:color w:val="000000" w:themeColor="text1"/>
          <w:sz w:val="24"/>
        </w:rPr>
      </w:pPr>
      <w:r w:rsidRPr="00AC1563">
        <w:rPr>
          <w:rFonts w:hAnsi="標楷體" w:hint="eastAsia"/>
          <w:color w:val="000000" w:themeColor="text1"/>
          <w:sz w:val="24"/>
        </w:rPr>
        <w:t>應招標、比價及議價之採購或營繕案，是否依規定程序辦理。</w:t>
      </w:r>
    </w:p>
    <w:p w:rsidR="005A3FCD" w:rsidRPr="00AC1563" w:rsidRDefault="005A3FCD" w:rsidP="00B82B39">
      <w:pPr>
        <w:pStyle w:val="a7"/>
        <w:numPr>
          <w:ilvl w:val="1"/>
          <w:numId w:val="1"/>
        </w:numPr>
        <w:tabs>
          <w:tab w:val="clear" w:pos="960"/>
          <w:tab w:val="clear" w:pos="1077"/>
        </w:tabs>
        <w:ind w:leftChars="0" w:left="907" w:hanging="510"/>
        <w:rPr>
          <w:rFonts w:hAnsi="標楷體"/>
          <w:color w:val="000000" w:themeColor="text1"/>
          <w:sz w:val="24"/>
        </w:rPr>
      </w:pPr>
      <w:r w:rsidRPr="00AC1563">
        <w:rPr>
          <w:rFonts w:hAnsi="標楷體" w:hint="eastAsia"/>
          <w:color w:val="000000" w:themeColor="text1"/>
          <w:sz w:val="24"/>
        </w:rPr>
        <w:t>採購案如屬限制性招標項目時，是否依限制性招標程序辦理。</w:t>
      </w:r>
    </w:p>
    <w:p w:rsidR="005A3FCD" w:rsidRPr="00AC1563" w:rsidRDefault="005A3FCD" w:rsidP="00B82B39">
      <w:pPr>
        <w:pStyle w:val="a7"/>
        <w:numPr>
          <w:ilvl w:val="1"/>
          <w:numId w:val="1"/>
        </w:numPr>
        <w:tabs>
          <w:tab w:val="clear" w:pos="960"/>
          <w:tab w:val="clear" w:pos="1077"/>
        </w:tabs>
        <w:ind w:leftChars="0" w:left="907" w:hanging="510"/>
        <w:rPr>
          <w:rFonts w:hAnsi="標楷體"/>
          <w:color w:val="000000" w:themeColor="text1"/>
          <w:sz w:val="24"/>
        </w:rPr>
      </w:pPr>
      <w:r w:rsidRPr="00AC1563">
        <w:rPr>
          <w:rFonts w:hAnsi="標楷體" w:hint="eastAsia"/>
          <w:color w:val="000000" w:themeColor="text1"/>
          <w:sz w:val="24"/>
        </w:rPr>
        <w:t>應簽訂合約書之採購與營繕案，是否依規定程序辦理。</w:t>
      </w:r>
    </w:p>
    <w:p w:rsidR="005A3FCD" w:rsidRPr="00AC1563" w:rsidRDefault="005A3FCD" w:rsidP="00B82B39">
      <w:pPr>
        <w:pStyle w:val="a7"/>
        <w:numPr>
          <w:ilvl w:val="1"/>
          <w:numId w:val="1"/>
        </w:numPr>
        <w:tabs>
          <w:tab w:val="clear" w:pos="960"/>
          <w:tab w:val="clear" w:pos="1077"/>
        </w:tabs>
        <w:ind w:leftChars="0" w:left="907" w:hanging="510"/>
        <w:rPr>
          <w:rFonts w:hAnsi="標楷體"/>
          <w:color w:val="000000" w:themeColor="text1"/>
          <w:sz w:val="24"/>
        </w:rPr>
      </w:pPr>
      <w:r w:rsidRPr="00AC1563">
        <w:rPr>
          <w:rFonts w:hAnsi="標楷體" w:hint="eastAsia"/>
          <w:color w:val="000000" w:themeColor="text1"/>
          <w:sz w:val="24"/>
        </w:rPr>
        <w:t>採購合約書訂定，是否無特殊不利於本校之內容。</w:t>
      </w:r>
    </w:p>
    <w:p w:rsidR="005A3FCD" w:rsidRPr="00AC1563" w:rsidRDefault="005A3FCD" w:rsidP="00B82B39">
      <w:pPr>
        <w:pStyle w:val="a7"/>
        <w:numPr>
          <w:ilvl w:val="1"/>
          <w:numId w:val="1"/>
        </w:numPr>
        <w:tabs>
          <w:tab w:val="clear" w:pos="960"/>
          <w:tab w:val="clear" w:pos="1077"/>
        </w:tabs>
        <w:ind w:leftChars="0" w:left="907" w:hanging="510"/>
        <w:rPr>
          <w:rFonts w:hAnsi="標楷體"/>
          <w:color w:val="000000" w:themeColor="text1"/>
          <w:sz w:val="24"/>
        </w:rPr>
      </w:pPr>
      <w:r w:rsidRPr="00AC1563">
        <w:rPr>
          <w:rFonts w:hAnsi="標楷體" w:hint="eastAsia"/>
          <w:color w:val="000000" w:themeColor="text1"/>
          <w:sz w:val="24"/>
        </w:rPr>
        <w:t>採購與營繕驗收是否確實執行。</w:t>
      </w:r>
    </w:p>
    <w:p w:rsidR="005A3FCD" w:rsidRPr="00AC1563" w:rsidRDefault="005A3FCD" w:rsidP="00B82B39">
      <w:pPr>
        <w:pStyle w:val="a7"/>
        <w:numPr>
          <w:ilvl w:val="1"/>
          <w:numId w:val="1"/>
        </w:numPr>
        <w:tabs>
          <w:tab w:val="clear" w:pos="960"/>
          <w:tab w:val="clear" w:pos="1077"/>
        </w:tabs>
        <w:ind w:leftChars="0" w:left="907" w:hanging="510"/>
        <w:rPr>
          <w:rFonts w:hAnsi="標楷體"/>
          <w:color w:val="000000" w:themeColor="text1"/>
          <w:sz w:val="24"/>
        </w:rPr>
      </w:pPr>
      <w:r w:rsidRPr="00AC1563">
        <w:rPr>
          <w:rFonts w:hAnsi="標楷體" w:hint="eastAsia"/>
          <w:color w:val="000000" w:themeColor="text1"/>
          <w:sz w:val="24"/>
        </w:rPr>
        <w:t>營繕工程驗收，是否依規定由負責人員驗收及監驗。</w:t>
      </w:r>
    </w:p>
    <w:p w:rsidR="005A3FCD" w:rsidRPr="00AC1563" w:rsidRDefault="005A3FCD" w:rsidP="00B82B39">
      <w:pPr>
        <w:pStyle w:val="a7"/>
        <w:numPr>
          <w:ilvl w:val="1"/>
          <w:numId w:val="1"/>
        </w:numPr>
        <w:tabs>
          <w:tab w:val="clear" w:pos="960"/>
          <w:tab w:val="clear" w:pos="1077"/>
        </w:tabs>
        <w:ind w:leftChars="0" w:left="1092" w:hanging="695"/>
        <w:rPr>
          <w:rFonts w:hAnsi="標楷體"/>
          <w:color w:val="000000" w:themeColor="text1"/>
          <w:sz w:val="24"/>
        </w:rPr>
      </w:pPr>
      <w:r w:rsidRPr="00AC1563">
        <w:rPr>
          <w:rFonts w:hAnsi="標楷體" w:hint="eastAsia"/>
          <w:color w:val="000000" w:themeColor="text1"/>
          <w:sz w:val="24"/>
        </w:rPr>
        <w:t>於一定金額以上，是否會監驗人員監驗。</w:t>
      </w:r>
    </w:p>
    <w:p w:rsidR="005A3FCD" w:rsidRPr="00AC1563" w:rsidRDefault="005A3FCD" w:rsidP="00B82B39">
      <w:pPr>
        <w:pStyle w:val="a7"/>
        <w:numPr>
          <w:ilvl w:val="1"/>
          <w:numId w:val="1"/>
        </w:numPr>
        <w:tabs>
          <w:tab w:val="clear" w:pos="960"/>
          <w:tab w:val="clear" w:pos="1077"/>
        </w:tabs>
        <w:ind w:leftChars="0" w:left="1092" w:hanging="695"/>
        <w:rPr>
          <w:rFonts w:hAnsi="標楷體"/>
          <w:color w:val="000000" w:themeColor="text1"/>
          <w:sz w:val="24"/>
        </w:rPr>
      </w:pPr>
      <w:r w:rsidRPr="00AC1563">
        <w:rPr>
          <w:rFonts w:hAnsi="標楷體" w:hint="eastAsia"/>
          <w:color w:val="000000" w:themeColor="text1"/>
          <w:sz w:val="24"/>
        </w:rPr>
        <w:t>驗收時如發現規格、數量、品質與規定不符，是否確實追蹤。</w:t>
      </w:r>
    </w:p>
    <w:p w:rsidR="005A3FCD" w:rsidRPr="00AC1563" w:rsidRDefault="005A3FCD" w:rsidP="00B82B39">
      <w:pPr>
        <w:pStyle w:val="a7"/>
        <w:numPr>
          <w:ilvl w:val="1"/>
          <w:numId w:val="1"/>
        </w:numPr>
        <w:tabs>
          <w:tab w:val="clear" w:pos="960"/>
          <w:tab w:val="clear" w:pos="1077"/>
        </w:tabs>
        <w:ind w:leftChars="0" w:left="1092" w:hanging="695"/>
        <w:rPr>
          <w:rFonts w:hAnsi="標楷體"/>
          <w:color w:val="000000" w:themeColor="text1"/>
          <w:sz w:val="24"/>
        </w:rPr>
      </w:pPr>
      <w:r w:rsidRPr="00AC1563">
        <w:rPr>
          <w:rFonts w:hAnsi="標楷體" w:hint="eastAsia"/>
          <w:color w:val="000000" w:themeColor="text1"/>
          <w:sz w:val="24"/>
        </w:rPr>
        <w:t>正常交貨時間延誤及因補換或重製交貨時間延誤，是否依合約規定由承售(製)廠商賠償。</w:t>
      </w:r>
    </w:p>
    <w:p w:rsidR="005A3FCD" w:rsidRPr="00AC1563" w:rsidRDefault="005A3FCD" w:rsidP="00B82B39">
      <w:pPr>
        <w:pStyle w:val="a7"/>
        <w:numPr>
          <w:ilvl w:val="1"/>
          <w:numId w:val="1"/>
        </w:numPr>
        <w:tabs>
          <w:tab w:val="clear" w:pos="960"/>
          <w:tab w:val="clear" w:pos="1077"/>
        </w:tabs>
        <w:ind w:leftChars="0" w:left="1092" w:hanging="695"/>
        <w:rPr>
          <w:rFonts w:hAnsi="標楷體"/>
          <w:color w:val="000000" w:themeColor="text1"/>
          <w:sz w:val="24"/>
        </w:rPr>
      </w:pPr>
      <w:r w:rsidRPr="00AC1563">
        <w:rPr>
          <w:rFonts w:hAnsi="標楷體"/>
          <w:color w:val="000000" w:themeColor="text1"/>
          <w:sz w:val="24"/>
        </w:rPr>
        <w:t>購置固定資產之採購程序，是否依據學校內部規章辦理，每期支付之設備款、工程款是否與採購契約、營繕契約所訂付款條件、期限相符，無提前付款情事(因提早完工而提早付款者不在此限)</w:t>
      </w:r>
    </w:p>
    <w:p w:rsidR="005A3FCD" w:rsidRPr="00AC1563" w:rsidRDefault="005A3FCD" w:rsidP="00B82B39">
      <w:pPr>
        <w:pStyle w:val="a7"/>
        <w:numPr>
          <w:ilvl w:val="1"/>
          <w:numId w:val="1"/>
        </w:numPr>
        <w:tabs>
          <w:tab w:val="clear" w:pos="960"/>
          <w:tab w:val="clear" w:pos="1077"/>
        </w:tabs>
        <w:ind w:leftChars="0" w:left="1092" w:hanging="695"/>
        <w:rPr>
          <w:rFonts w:hAnsi="標楷體"/>
          <w:color w:val="000000" w:themeColor="text1"/>
          <w:sz w:val="24"/>
        </w:rPr>
      </w:pPr>
      <w:r w:rsidRPr="00AC1563">
        <w:rPr>
          <w:rFonts w:hAnsi="標楷體" w:hint="eastAsia"/>
          <w:color w:val="000000" w:themeColor="text1"/>
          <w:sz w:val="24"/>
        </w:rPr>
        <w:t>驗收完成後承辦單位申請付款，是否檢附相關憑證及文件辦理。</w:t>
      </w:r>
    </w:p>
    <w:p w:rsidR="005A3FCD" w:rsidRPr="00AC1563" w:rsidRDefault="005A3FCD" w:rsidP="005A3FCD">
      <w:pPr>
        <w:pStyle w:val="a7"/>
        <w:tabs>
          <w:tab w:val="clear" w:pos="960"/>
        </w:tabs>
        <w:ind w:leftChars="0" w:left="357"/>
        <w:rPr>
          <w:rFonts w:hAnsi="標楷體"/>
          <w:color w:val="000000" w:themeColor="text1"/>
          <w:sz w:val="24"/>
        </w:rPr>
      </w:pPr>
    </w:p>
    <w:p w:rsidR="005A3FCD" w:rsidRPr="00AC1563" w:rsidRDefault="005A3FCD" w:rsidP="00B82B39">
      <w:pPr>
        <w:numPr>
          <w:ilvl w:val="0"/>
          <w:numId w:val="1"/>
        </w:numPr>
        <w:autoSpaceDE w:val="0"/>
        <w:autoSpaceDN w:val="0"/>
        <w:adjustRightInd w:val="0"/>
        <w:spacing w:line="360" w:lineRule="atLeast"/>
        <w:ind w:right="26"/>
        <w:jc w:val="both"/>
        <w:textAlignment w:val="baseline"/>
        <w:rPr>
          <w:rFonts w:ascii="標楷體" w:eastAsia="標楷體" w:hAnsi="標楷體"/>
          <w:b/>
          <w:bCs/>
          <w:color w:val="000000" w:themeColor="text1"/>
        </w:rPr>
      </w:pPr>
      <w:r w:rsidRPr="00AC1563">
        <w:rPr>
          <w:rFonts w:ascii="標楷體" w:eastAsia="標楷體" w:hAnsi="標楷體" w:hint="eastAsia"/>
          <w:b/>
          <w:bCs/>
          <w:color w:val="000000" w:themeColor="text1"/>
        </w:rPr>
        <w:t>使用表單：</w:t>
      </w:r>
    </w:p>
    <w:p w:rsidR="005A3FCD" w:rsidRPr="00AC1563" w:rsidRDefault="005A3FCD" w:rsidP="00B82B39">
      <w:pPr>
        <w:pStyle w:val="a7"/>
        <w:numPr>
          <w:ilvl w:val="1"/>
          <w:numId w:val="1"/>
        </w:numPr>
        <w:tabs>
          <w:tab w:val="clear" w:pos="960"/>
          <w:tab w:val="clear" w:pos="1077"/>
        </w:tabs>
        <w:ind w:leftChars="0" w:left="907" w:hanging="510"/>
        <w:rPr>
          <w:rFonts w:hAnsi="標楷體"/>
          <w:color w:val="000000" w:themeColor="text1"/>
          <w:sz w:val="24"/>
        </w:rPr>
      </w:pPr>
      <w:r w:rsidRPr="00AC1563">
        <w:rPr>
          <w:rFonts w:hAnsi="標楷體" w:hint="eastAsia"/>
          <w:color w:val="000000" w:themeColor="text1"/>
          <w:sz w:val="24"/>
        </w:rPr>
        <w:t>購置</w:t>
      </w:r>
      <w:r w:rsidRPr="00AC1563">
        <w:rPr>
          <w:rFonts w:hAnsi="標楷體"/>
          <w:color w:val="000000" w:themeColor="text1"/>
          <w:sz w:val="24"/>
          <w:szCs w:val="24"/>
        </w:rPr>
        <w:t>(</w:t>
      </w:r>
      <w:r w:rsidRPr="00AC1563">
        <w:rPr>
          <w:rFonts w:hAnsi="標楷體" w:hint="eastAsia"/>
          <w:color w:val="000000" w:themeColor="text1"/>
          <w:sz w:val="24"/>
          <w:szCs w:val="24"/>
        </w:rPr>
        <w:t>修繕、印製</w:t>
      </w:r>
      <w:r w:rsidRPr="00AC1563">
        <w:rPr>
          <w:rFonts w:hAnsi="標楷體"/>
          <w:color w:val="000000" w:themeColor="text1"/>
          <w:sz w:val="24"/>
          <w:szCs w:val="24"/>
        </w:rPr>
        <w:t>)</w:t>
      </w:r>
      <w:r w:rsidRPr="00AC1563">
        <w:rPr>
          <w:rFonts w:hAnsi="標楷體" w:hint="eastAsia"/>
          <w:color w:val="000000" w:themeColor="text1"/>
          <w:sz w:val="24"/>
        </w:rPr>
        <w:t>申請單。</w:t>
      </w:r>
    </w:p>
    <w:p w:rsidR="005A3FCD" w:rsidRPr="00AC1563" w:rsidRDefault="005A3FCD" w:rsidP="00B82B39">
      <w:pPr>
        <w:pStyle w:val="a7"/>
        <w:numPr>
          <w:ilvl w:val="1"/>
          <w:numId w:val="1"/>
        </w:numPr>
        <w:tabs>
          <w:tab w:val="clear" w:pos="960"/>
          <w:tab w:val="clear" w:pos="1077"/>
        </w:tabs>
        <w:ind w:leftChars="0" w:left="907" w:hanging="510"/>
        <w:rPr>
          <w:rFonts w:hAnsi="標楷體"/>
          <w:color w:val="000000" w:themeColor="text1"/>
          <w:sz w:val="24"/>
        </w:rPr>
      </w:pPr>
      <w:r w:rsidRPr="00AC1563">
        <w:rPr>
          <w:rFonts w:hAnsi="標楷體" w:hint="eastAsia"/>
          <w:color w:val="000000" w:themeColor="text1"/>
          <w:sz w:val="24"/>
        </w:rPr>
        <w:t>驗收紀錄。</w:t>
      </w:r>
    </w:p>
    <w:p w:rsidR="005A3FCD" w:rsidRPr="00AC1563" w:rsidRDefault="005A3FCD" w:rsidP="005A3FCD">
      <w:pPr>
        <w:pStyle w:val="a7"/>
        <w:tabs>
          <w:tab w:val="clear" w:pos="960"/>
        </w:tabs>
        <w:ind w:leftChars="0" w:left="357"/>
        <w:rPr>
          <w:rFonts w:hAnsi="標楷體"/>
          <w:color w:val="000000" w:themeColor="text1"/>
          <w:sz w:val="24"/>
        </w:rPr>
      </w:pPr>
    </w:p>
    <w:p w:rsidR="005A3FCD" w:rsidRPr="00AC1563" w:rsidRDefault="005A3FCD" w:rsidP="00B82B39">
      <w:pPr>
        <w:numPr>
          <w:ilvl w:val="0"/>
          <w:numId w:val="1"/>
        </w:numPr>
        <w:autoSpaceDE w:val="0"/>
        <w:autoSpaceDN w:val="0"/>
        <w:adjustRightInd w:val="0"/>
        <w:spacing w:line="360" w:lineRule="atLeast"/>
        <w:ind w:right="26"/>
        <w:jc w:val="both"/>
        <w:textAlignment w:val="baseline"/>
        <w:rPr>
          <w:rFonts w:ascii="標楷體" w:eastAsia="標楷體" w:hAnsi="標楷體"/>
          <w:b/>
          <w:bCs/>
          <w:color w:val="000000" w:themeColor="text1"/>
        </w:rPr>
      </w:pPr>
      <w:r w:rsidRPr="00AC1563">
        <w:rPr>
          <w:rFonts w:ascii="標楷體" w:eastAsia="標楷體" w:hAnsi="標楷體" w:hint="eastAsia"/>
          <w:b/>
          <w:bCs/>
          <w:color w:val="000000" w:themeColor="text1"/>
        </w:rPr>
        <w:t>依據及相關文件：</w:t>
      </w:r>
    </w:p>
    <w:p w:rsidR="005A3FCD" w:rsidRPr="00AC1563" w:rsidRDefault="005A3FCD" w:rsidP="00B82B39">
      <w:pPr>
        <w:pStyle w:val="a7"/>
        <w:numPr>
          <w:ilvl w:val="1"/>
          <w:numId w:val="1"/>
        </w:numPr>
        <w:tabs>
          <w:tab w:val="clear" w:pos="960"/>
          <w:tab w:val="clear" w:pos="1077"/>
        </w:tabs>
        <w:ind w:leftChars="0" w:left="907" w:hanging="510"/>
        <w:rPr>
          <w:rFonts w:hAnsi="標楷體"/>
          <w:color w:val="000000" w:themeColor="text1"/>
          <w:sz w:val="24"/>
        </w:rPr>
      </w:pPr>
      <w:r w:rsidRPr="00AC1563">
        <w:rPr>
          <w:rFonts w:hAnsi="標楷體" w:hint="eastAsia"/>
          <w:color w:val="000000" w:themeColor="text1"/>
          <w:sz w:val="24"/>
        </w:rPr>
        <w:t>環球科技大學採購辦法。</w:t>
      </w:r>
    </w:p>
    <w:p w:rsidR="003D2DEE" w:rsidRPr="00EC5FC6" w:rsidRDefault="005A3FCD" w:rsidP="00B67AC3">
      <w:pPr>
        <w:pStyle w:val="a7"/>
        <w:widowControl/>
        <w:numPr>
          <w:ilvl w:val="1"/>
          <w:numId w:val="1"/>
        </w:numPr>
        <w:tabs>
          <w:tab w:val="clear" w:pos="960"/>
          <w:tab w:val="clear" w:pos="1077"/>
        </w:tabs>
        <w:ind w:leftChars="0" w:left="907" w:right="26" w:hanging="510"/>
        <w:jc w:val="both"/>
        <w:rPr>
          <w:rFonts w:hAnsi="標楷體"/>
          <w:b/>
          <w:bCs/>
          <w:color w:val="000000" w:themeColor="text1"/>
        </w:rPr>
      </w:pPr>
      <w:r w:rsidRPr="00EC5FC6">
        <w:rPr>
          <w:rFonts w:hAnsi="標楷體" w:hint="eastAsia"/>
          <w:color w:val="000000" w:themeColor="text1"/>
          <w:sz w:val="24"/>
          <w:szCs w:val="24"/>
        </w:rPr>
        <w:t>環球科技</w:t>
      </w:r>
      <w:r w:rsidRPr="00EC5FC6">
        <w:rPr>
          <w:rFonts w:hAnsi="標楷體" w:hint="eastAsia"/>
          <w:color w:val="000000" w:themeColor="text1"/>
          <w:sz w:val="24"/>
        </w:rPr>
        <w:t>大學</w:t>
      </w:r>
      <w:r w:rsidRPr="00EC5FC6">
        <w:rPr>
          <w:rFonts w:hAnsi="標楷體" w:hint="eastAsia"/>
          <w:color w:val="000000" w:themeColor="text1"/>
          <w:sz w:val="24"/>
          <w:szCs w:val="24"/>
        </w:rPr>
        <w:t>營繕工程及財務設備之驗收作業辦法</w:t>
      </w:r>
      <w:r w:rsidR="00260621" w:rsidRPr="00EC5FC6">
        <w:rPr>
          <w:rFonts w:hAnsi="標楷體" w:hint="eastAsia"/>
          <w:color w:val="000000" w:themeColor="text1"/>
          <w:sz w:val="24"/>
          <w:szCs w:val="24"/>
        </w:rPr>
        <w:t>。</w:t>
      </w:r>
      <w:r w:rsidR="003D2DEE" w:rsidRPr="00EC5FC6">
        <w:rPr>
          <w:rFonts w:hAnsi="標楷體"/>
          <w:b/>
          <w:bCs/>
          <w:color w:val="000000" w:themeColor="text1"/>
        </w:rPr>
        <w:br w:type="page"/>
      </w:r>
    </w:p>
    <w:p w:rsidR="00D662FD" w:rsidRPr="00AC1563" w:rsidRDefault="00D662FD" w:rsidP="00D662FD">
      <w:pPr>
        <w:pStyle w:val="a7"/>
        <w:tabs>
          <w:tab w:val="clear" w:pos="960"/>
        </w:tabs>
        <w:ind w:leftChars="0" w:left="0"/>
        <w:rPr>
          <w:rFonts w:hAnsi="標楷體"/>
          <w:b/>
          <w:bCs/>
          <w:color w:val="000000" w:themeColor="text1"/>
          <w:sz w:val="24"/>
        </w:rPr>
      </w:pPr>
      <w:r w:rsidRPr="00AC1563">
        <w:rPr>
          <w:rFonts w:hAnsi="標楷體" w:hint="eastAsia"/>
          <w:b/>
          <w:bCs/>
          <w:color w:val="000000" w:themeColor="text1"/>
          <w:sz w:val="24"/>
        </w:rPr>
        <w:lastRenderedPageBreak/>
        <w:t>◎場地借用作業規範</w:t>
      </w:r>
    </w:p>
    <w:p w:rsidR="00D662FD" w:rsidRPr="00AC1563" w:rsidRDefault="00D662FD" w:rsidP="003D2DEE">
      <w:pPr>
        <w:pStyle w:val="a7"/>
        <w:numPr>
          <w:ilvl w:val="0"/>
          <w:numId w:val="22"/>
        </w:numPr>
        <w:tabs>
          <w:tab w:val="clear" w:pos="960"/>
        </w:tabs>
        <w:ind w:leftChars="0" w:left="284" w:hanging="284"/>
        <w:rPr>
          <w:rFonts w:hAnsi="標楷體"/>
          <w:b/>
          <w:bCs/>
          <w:color w:val="000000" w:themeColor="text1"/>
          <w:sz w:val="24"/>
          <w:szCs w:val="24"/>
        </w:rPr>
      </w:pPr>
      <w:r w:rsidRPr="00AC1563">
        <w:rPr>
          <w:rFonts w:hAnsi="標楷體" w:hint="eastAsia"/>
          <w:b/>
          <w:bCs/>
          <w:color w:val="000000" w:themeColor="text1"/>
          <w:sz w:val="24"/>
          <w:szCs w:val="24"/>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5488"/>
        <w:gridCol w:w="2268"/>
      </w:tblGrid>
      <w:tr w:rsidR="002104A1" w:rsidRPr="00AC1563" w:rsidTr="005731B3">
        <w:trPr>
          <w:jc w:val="center"/>
        </w:trPr>
        <w:tc>
          <w:tcPr>
            <w:tcW w:w="1959" w:type="dxa"/>
          </w:tcPr>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Cs w:val="20"/>
              </w:rPr>
            </w:pPr>
            <w:r w:rsidRPr="00AC1563">
              <w:rPr>
                <w:rFonts w:ascii="Times New Roman" w:eastAsia="標楷體" w:hAnsi="Times New Roman" w:hint="eastAsia"/>
                <w:color w:val="000000" w:themeColor="text1"/>
                <w:kern w:val="0"/>
                <w:szCs w:val="20"/>
              </w:rPr>
              <w:t>負責單位</w:t>
            </w:r>
          </w:p>
        </w:tc>
        <w:tc>
          <w:tcPr>
            <w:tcW w:w="5528" w:type="dxa"/>
          </w:tcPr>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Cs w:val="20"/>
              </w:rPr>
            </w:pPr>
            <w:r w:rsidRPr="00AC1563">
              <w:rPr>
                <w:rFonts w:ascii="Times New Roman" w:eastAsia="標楷體" w:hAnsi="Times New Roman" w:hint="eastAsia"/>
                <w:color w:val="000000" w:themeColor="text1"/>
                <w:kern w:val="0"/>
                <w:szCs w:val="20"/>
              </w:rPr>
              <w:t>作業流程</w:t>
            </w:r>
          </w:p>
        </w:tc>
        <w:tc>
          <w:tcPr>
            <w:tcW w:w="2383" w:type="dxa"/>
          </w:tcPr>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Cs w:val="20"/>
              </w:rPr>
            </w:pPr>
            <w:r w:rsidRPr="00AC1563">
              <w:rPr>
                <w:rFonts w:ascii="Times New Roman" w:eastAsia="標楷體" w:hAnsi="Times New Roman" w:hint="eastAsia"/>
                <w:color w:val="000000" w:themeColor="text1"/>
                <w:kern w:val="0"/>
                <w:szCs w:val="20"/>
              </w:rPr>
              <w:t>說明</w:t>
            </w:r>
          </w:p>
        </w:tc>
      </w:tr>
      <w:tr w:rsidR="002104A1" w:rsidRPr="00AC1563" w:rsidTr="005731B3">
        <w:trPr>
          <w:trHeight w:val="11224"/>
          <w:jc w:val="center"/>
        </w:trPr>
        <w:tc>
          <w:tcPr>
            <w:tcW w:w="1959" w:type="dxa"/>
          </w:tcPr>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98799B" w:rsidRPr="00AC1563" w:rsidRDefault="0098799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98799B" w:rsidRPr="00AC1563" w:rsidRDefault="0098799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Default="002E0EF3"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AC1563">
              <w:rPr>
                <w:rFonts w:ascii="Times New Roman" w:eastAsia="標楷體" w:hAnsi="Times New Roman" w:hint="eastAsia"/>
                <w:color w:val="000000" w:themeColor="text1"/>
                <w:kern w:val="0"/>
                <w:sz w:val="20"/>
                <w:szCs w:val="20"/>
              </w:rPr>
              <w:t>總務處</w:t>
            </w:r>
          </w:p>
          <w:p w:rsidR="00786C8D" w:rsidRDefault="00786C8D"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786C8D" w:rsidRPr="00AC1563" w:rsidRDefault="00786C8D"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2E0EF3"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AC1563">
              <w:rPr>
                <w:rFonts w:ascii="Times New Roman" w:eastAsia="標楷體" w:hAnsi="Times New Roman" w:hint="eastAsia"/>
                <w:color w:val="000000" w:themeColor="text1"/>
                <w:kern w:val="0"/>
                <w:sz w:val="20"/>
                <w:szCs w:val="20"/>
              </w:rPr>
              <w:t>總務處</w:t>
            </w:r>
            <w:r w:rsidR="003D2DEE" w:rsidRPr="00AC1563">
              <w:rPr>
                <w:rFonts w:ascii="Times New Roman" w:eastAsia="標楷體" w:hAnsi="Times New Roman" w:hint="eastAsia"/>
                <w:color w:val="000000" w:themeColor="text1"/>
                <w:kern w:val="0"/>
                <w:sz w:val="20"/>
                <w:szCs w:val="20"/>
              </w:rPr>
              <w:t>、學務處</w:t>
            </w: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98799B" w:rsidRPr="00AC1563" w:rsidRDefault="0098799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98799B" w:rsidRPr="00AC1563" w:rsidRDefault="0098799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AC1563">
              <w:rPr>
                <w:rFonts w:ascii="Times New Roman" w:eastAsia="標楷體" w:hAnsi="Times New Roman" w:hint="eastAsia"/>
                <w:color w:val="000000" w:themeColor="text1"/>
                <w:kern w:val="0"/>
                <w:sz w:val="20"/>
                <w:szCs w:val="20"/>
              </w:rPr>
              <w:t>出納組</w:t>
            </w: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2E0EF3"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AC1563">
              <w:rPr>
                <w:rFonts w:ascii="Times New Roman" w:eastAsia="標楷體" w:hAnsi="Times New Roman" w:hint="eastAsia"/>
                <w:color w:val="000000" w:themeColor="text1"/>
                <w:kern w:val="0"/>
                <w:sz w:val="20"/>
                <w:szCs w:val="20"/>
              </w:rPr>
              <w:t>總務處</w:t>
            </w:r>
            <w:r w:rsidR="003D2DEE" w:rsidRPr="00AC1563">
              <w:rPr>
                <w:rFonts w:ascii="Times New Roman" w:eastAsia="標楷體" w:hAnsi="Times New Roman" w:hint="eastAsia"/>
                <w:color w:val="000000" w:themeColor="text1"/>
                <w:kern w:val="0"/>
                <w:sz w:val="20"/>
                <w:szCs w:val="20"/>
              </w:rPr>
              <w:t>、學務處</w:t>
            </w: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2E0EF3"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AC1563">
              <w:rPr>
                <w:rFonts w:ascii="Times New Roman" w:eastAsia="標楷體" w:hAnsi="Times New Roman" w:hint="eastAsia"/>
                <w:color w:val="000000" w:themeColor="text1"/>
                <w:kern w:val="0"/>
                <w:sz w:val="20"/>
                <w:szCs w:val="20"/>
              </w:rPr>
              <w:t>總務處</w:t>
            </w:r>
            <w:r w:rsidR="003D2DEE" w:rsidRPr="00AC1563">
              <w:rPr>
                <w:rFonts w:ascii="Times New Roman" w:eastAsia="標楷體" w:hAnsi="Times New Roman" w:hint="eastAsia"/>
                <w:color w:val="000000" w:themeColor="text1"/>
                <w:kern w:val="0"/>
                <w:sz w:val="20"/>
                <w:szCs w:val="20"/>
              </w:rPr>
              <w:t>、學務處</w:t>
            </w: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98799B" w:rsidRPr="00AC1563" w:rsidRDefault="0098799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98799B" w:rsidRPr="00AC1563" w:rsidRDefault="0098799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98799B" w:rsidRPr="00AC1563" w:rsidRDefault="0098799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2E0EF3"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AC1563">
              <w:rPr>
                <w:rFonts w:ascii="Times New Roman" w:eastAsia="標楷體" w:hAnsi="Times New Roman" w:hint="eastAsia"/>
                <w:color w:val="000000" w:themeColor="text1"/>
                <w:kern w:val="0"/>
                <w:sz w:val="20"/>
                <w:szCs w:val="20"/>
              </w:rPr>
              <w:t>總務處</w:t>
            </w:r>
            <w:r w:rsidR="003D2DEE" w:rsidRPr="00AC1563">
              <w:rPr>
                <w:rFonts w:ascii="Times New Roman" w:eastAsia="標楷體" w:hAnsi="Times New Roman" w:hint="eastAsia"/>
                <w:color w:val="000000" w:themeColor="text1"/>
                <w:kern w:val="0"/>
                <w:sz w:val="20"/>
                <w:szCs w:val="20"/>
              </w:rPr>
              <w:t>、學務處</w:t>
            </w: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AC1563"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Cs w:val="20"/>
              </w:rPr>
            </w:pPr>
          </w:p>
        </w:tc>
        <w:tc>
          <w:tcPr>
            <w:tcW w:w="5528" w:type="dxa"/>
          </w:tcPr>
          <w:p w:rsidR="003D2DEE" w:rsidRPr="00AC1563" w:rsidRDefault="003D2DEE" w:rsidP="005731B3">
            <w:pPr>
              <w:adjustRightInd w:val="0"/>
              <w:snapToGrid w:val="0"/>
              <w:spacing w:line="240" w:lineRule="atLeast"/>
              <w:ind w:firstLineChars="50" w:firstLine="120"/>
              <w:textAlignment w:val="baseline"/>
              <w:rPr>
                <w:rFonts w:ascii="Times New Roman" w:eastAsia="標楷體" w:hAnsi="Times New Roman"/>
                <w:color w:val="000000" w:themeColor="text1"/>
                <w:kern w:val="0"/>
                <w:szCs w:val="20"/>
              </w:rPr>
            </w:pPr>
          </w:p>
          <w:p w:rsidR="003D2DEE" w:rsidRPr="00AC1563" w:rsidRDefault="00AA0AA2" w:rsidP="005731B3">
            <w:pPr>
              <w:adjustRightInd w:val="0"/>
              <w:snapToGrid w:val="0"/>
              <w:spacing w:line="240" w:lineRule="atLeast"/>
              <w:ind w:firstLineChars="50" w:firstLine="120"/>
              <w:textAlignment w:val="baseline"/>
              <w:rPr>
                <w:rFonts w:ascii="Times New Roman" w:eastAsia="標楷體" w:hAnsi="Times New Roman"/>
                <w:color w:val="000000" w:themeColor="text1"/>
                <w:kern w:val="0"/>
                <w:szCs w:val="20"/>
              </w:rPr>
            </w:pPr>
            <w:r w:rsidRPr="00AC1563">
              <w:rPr>
                <w:color w:val="000000" w:themeColor="text1"/>
              </w:rPr>
              <w:object w:dxaOrig="4572" w:dyaOrig="9291">
                <v:shape id="_x0000_i1041" type="#_x0000_t75" style="width:228.75pt;height:464.25pt" o:ole="">
                  <v:imagedata r:id="rId41" o:title=""/>
                </v:shape>
                <o:OLEObject Type="Embed" ProgID="Visio.Drawing.11" ShapeID="_x0000_i1041" DrawAspect="Content" ObjectID="_1663576586" r:id="rId42"/>
              </w:object>
            </w:r>
            <w:r w:rsidR="003D2DEE" w:rsidRPr="00AC1563">
              <w:rPr>
                <w:rFonts w:ascii="Times New Roman" w:eastAsia="標楷體" w:hAnsi="Times New Roman" w:hint="eastAsia"/>
                <w:noProof/>
                <w:color w:val="000000" w:themeColor="text1"/>
                <w:kern w:val="0"/>
                <w:szCs w:val="20"/>
              </w:rPr>
              <mc:AlternateContent>
                <mc:Choice Requires="wps">
                  <w:drawing>
                    <wp:anchor distT="0" distB="0" distL="114300" distR="114300" simplePos="0" relativeHeight="251656192" behindDoc="0" locked="0" layoutInCell="1" allowOverlap="1" wp14:anchorId="127620EA" wp14:editId="58D97724">
                      <wp:simplePos x="0" y="0"/>
                      <wp:positionH relativeFrom="column">
                        <wp:posOffset>3070225</wp:posOffset>
                      </wp:positionH>
                      <wp:positionV relativeFrom="paragraph">
                        <wp:posOffset>6258560</wp:posOffset>
                      </wp:positionV>
                      <wp:extent cx="0" cy="76200"/>
                      <wp:effectExtent l="9525" t="9525" r="9525" b="9525"/>
                      <wp:wrapNone/>
                      <wp:docPr id="1" name="直線單箭頭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146E87" id="_x0000_t32" coordsize="21600,21600" o:spt="32" o:oned="t" path="m,l21600,21600e" filled="f">
                      <v:path arrowok="t" fillok="f" o:connecttype="none"/>
                      <o:lock v:ext="edit" shapetype="t"/>
                    </v:shapetype>
                    <v:shape id="直線單箭頭接點 1" o:spid="_x0000_s1026" type="#_x0000_t32" style="position:absolute;margin-left:241.75pt;margin-top:492.8pt;width:0;height: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"/>
                  </w:pict>
                </mc:Fallback>
              </mc:AlternateContent>
            </w:r>
          </w:p>
        </w:tc>
        <w:tc>
          <w:tcPr>
            <w:tcW w:w="2383" w:type="dxa"/>
          </w:tcPr>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55427B" w:rsidRPr="0055427B" w:rsidRDefault="0055427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55427B">
              <w:rPr>
                <w:rFonts w:ascii="Times New Roman" w:eastAsia="標楷體" w:hAnsi="Times New Roman" w:hint="eastAsia"/>
                <w:color w:val="000000" w:themeColor="text1"/>
                <w:kern w:val="0"/>
                <w:sz w:val="20"/>
                <w:szCs w:val="20"/>
              </w:rPr>
              <w:t>依環球科技大學場地借用辦法辦理。</w:t>
            </w: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DA792A" w:rsidRDefault="00DA792A"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55427B" w:rsidRPr="0055427B" w:rsidRDefault="0055427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55427B">
              <w:rPr>
                <w:rFonts w:ascii="Times New Roman" w:eastAsia="標楷體" w:hAnsi="Times New Roman" w:hint="eastAsia"/>
                <w:color w:val="000000" w:themeColor="text1"/>
                <w:kern w:val="0"/>
                <w:sz w:val="20"/>
                <w:szCs w:val="20"/>
              </w:rPr>
              <w:t>審核場地借用申請表。</w:t>
            </w: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55427B" w:rsidRDefault="0055427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55427B">
              <w:rPr>
                <w:rFonts w:ascii="Times New Roman" w:eastAsia="標楷體" w:hAnsi="Times New Roman" w:hint="eastAsia"/>
                <w:color w:val="000000" w:themeColor="text1"/>
                <w:kern w:val="0"/>
                <w:sz w:val="20"/>
                <w:szCs w:val="20"/>
              </w:rPr>
              <w:t>借用單位依環球科技大學場地借用辦法收費標準繳費。</w:t>
            </w: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55427B">
              <w:rPr>
                <w:rFonts w:ascii="Times New Roman" w:eastAsia="標楷體" w:hAnsi="Times New Roman" w:hint="eastAsia"/>
                <w:color w:val="000000" w:themeColor="text1"/>
                <w:kern w:val="0"/>
                <w:sz w:val="20"/>
                <w:szCs w:val="20"/>
              </w:rPr>
              <w:t>完成借用手續。</w:t>
            </w: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55427B" w:rsidRDefault="0055427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55427B" w:rsidRDefault="0055427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55427B" w:rsidRPr="0055427B" w:rsidRDefault="0055427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55427B">
              <w:rPr>
                <w:rFonts w:ascii="Times New Roman" w:eastAsia="標楷體" w:hAnsi="Times New Roman" w:hint="eastAsia"/>
                <w:color w:val="000000" w:themeColor="text1"/>
                <w:kern w:val="0"/>
                <w:sz w:val="20"/>
                <w:szCs w:val="20"/>
              </w:rPr>
              <w:t>借用場地使用中。</w:t>
            </w: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2D66CC" w:rsidRPr="0055427B" w:rsidRDefault="002D66CC"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55427B">
              <w:rPr>
                <w:rFonts w:ascii="Times New Roman" w:eastAsia="標楷體" w:hAnsi="Times New Roman" w:hint="eastAsia"/>
                <w:color w:val="000000" w:themeColor="text1"/>
                <w:kern w:val="0"/>
                <w:sz w:val="20"/>
                <w:szCs w:val="20"/>
              </w:rPr>
              <w:t>檢視場地復原狀況。</w:t>
            </w: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55427B" w:rsidRPr="0055427B" w:rsidRDefault="0055427B"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r w:rsidRPr="0055427B">
              <w:rPr>
                <w:rFonts w:ascii="Times New Roman" w:eastAsia="標楷體" w:hAnsi="Times New Roman" w:hint="eastAsia"/>
                <w:color w:val="000000" w:themeColor="text1"/>
                <w:kern w:val="0"/>
                <w:sz w:val="20"/>
                <w:szCs w:val="20"/>
              </w:rPr>
              <w:t>結束</w:t>
            </w:r>
          </w:p>
          <w:p w:rsidR="003D2DEE" w:rsidRPr="0055427B" w:rsidRDefault="003D2DEE" w:rsidP="005731B3">
            <w:pPr>
              <w:adjustRightInd w:val="0"/>
              <w:snapToGrid w:val="0"/>
              <w:spacing w:line="240" w:lineRule="atLeast"/>
              <w:jc w:val="both"/>
              <w:textAlignment w:val="baseline"/>
              <w:rPr>
                <w:rFonts w:ascii="Times New Roman" w:eastAsia="標楷體" w:hAnsi="Times New Roman"/>
                <w:color w:val="000000" w:themeColor="text1"/>
                <w:kern w:val="0"/>
                <w:sz w:val="20"/>
                <w:szCs w:val="20"/>
              </w:rPr>
            </w:pPr>
          </w:p>
        </w:tc>
      </w:tr>
    </w:tbl>
    <w:p w:rsidR="003D2DEE" w:rsidRPr="00AC1563" w:rsidRDefault="003D2DEE">
      <w:pPr>
        <w:widowControl/>
        <w:rPr>
          <w:rFonts w:ascii="標楷體" w:eastAsia="標楷體" w:hAnsi="標楷體"/>
          <w:b/>
          <w:bCs/>
          <w:color w:val="000000" w:themeColor="text1"/>
          <w:kern w:val="0"/>
          <w:szCs w:val="20"/>
        </w:rPr>
      </w:pPr>
    </w:p>
    <w:p w:rsidR="003D2DEE" w:rsidRPr="00AC1563" w:rsidRDefault="003D2DEE">
      <w:pPr>
        <w:widowControl/>
        <w:rPr>
          <w:rFonts w:ascii="標楷體" w:eastAsia="標楷體" w:hAnsi="標楷體"/>
          <w:b/>
          <w:bCs/>
          <w:color w:val="000000" w:themeColor="text1"/>
          <w:kern w:val="0"/>
          <w:szCs w:val="20"/>
        </w:rPr>
      </w:pPr>
      <w:r w:rsidRPr="00AC1563">
        <w:rPr>
          <w:rFonts w:ascii="標楷體" w:eastAsia="標楷體" w:hAnsi="標楷體"/>
          <w:b/>
          <w:bCs/>
          <w:color w:val="000000" w:themeColor="text1"/>
          <w:kern w:val="0"/>
          <w:szCs w:val="20"/>
        </w:rPr>
        <w:br w:type="page"/>
      </w:r>
    </w:p>
    <w:p w:rsidR="00D662FD" w:rsidRPr="00AC1563" w:rsidRDefault="00D662FD" w:rsidP="003D2DEE">
      <w:pPr>
        <w:pStyle w:val="a8"/>
        <w:numPr>
          <w:ilvl w:val="0"/>
          <w:numId w:val="22"/>
        </w:numPr>
        <w:autoSpaceDE w:val="0"/>
        <w:autoSpaceDN w:val="0"/>
        <w:adjustRightInd w:val="0"/>
        <w:spacing w:line="360" w:lineRule="atLeast"/>
        <w:ind w:leftChars="0" w:left="284" w:right="26" w:hanging="284"/>
        <w:jc w:val="both"/>
        <w:textAlignment w:val="baseline"/>
        <w:rPr>
          <w:rFonts w:ascii="標楷體" w:eastAsia="標楷體" w:hAnsi="標楷體"/>
          <w:color w:val="000000" w:themeColor="text1"/>
          <w:kern w:val="0"/>
          <w:szCs w:val="20"/>
        </w:rPr>
      </w:pPr>
      <w:r w:rsidRPr="00AC1563">
        <w:rPr>
          <w:rFonts w:ascii="標楷體" w:eastAsia="標楷體" w:hAnsi="標楷體" w:hint="eastAsia"/>
          <w:b/>
          <w:bCs/>
          <w:color w:val="000000" w:themeColor="text1"/>
          <w:kern w:val="0"/>
          <w:szCs w:val="20"/>
        </w:rPr>
        <w:lastRenderedPageBreak/>
        <w:t>作業程序：</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2.1本校校內各場地開放給校內、校外使用者借用，除特狀況外，悉依本作業程序辦理</w:t>
      </w:r>
      <w:r w:rsidRPr="00AC1563">
        <w:rPr>
          <w:rFonts w:ascii="標楷體" w:eastAsia="標楷體" w:hAnsi="標楷體" w:hint="eastAsia"/>
          <w:bCs/>
          <w:color w:val="000000" w:themeColor="text1"/>
          <w:kern w:val="0"/>
          <w:szCs w:val="20"/>
        </w:rPr>
        <w:t>。</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2.2本校校內各場地借用作業程序。</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 xml:space="preserve">    2.2.1借用前</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 xml:space="preserve">         2.2.1.1受理借用者申請表。</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 xml:space="preserve">         2.2.1.2審核場地借用之申請表。</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 xml:space="preserve">         2.2.1.3登記借用時間表。</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 xml:space="preserve">    2.2.2借用中</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shd w:val="pct15" w:color="auto" w:fill="FFFFFF"/>
        </w:rPr>
      </w:pPr>
      <w:r w:rsidRPr="00AC1563">
        <w:rPr>
          <w:rFonts w:ascii="標楷體" w:eastAsia="標楷體" w:hAnsi="標楷體" w:hint="eastAsia"/>
          <w:color w:val="000000" w:themeColor="text1"/>
          <w:kern w:val="0"/>
          <w:szCs w:val="20"/>
        </w:rPr>
        <w:t xml:space="preserve">         2.2.2.1</w:t>
      </w:r>
      <w:r w:rsidR="002E0EF3" w:rsidRPr="00AC1563">
        <w:rPr>
          <w:rFonts w:ascii="標楷體" w:eastAsia="標楷體" w:hAnsi="標楷體" w:hint="eastAsia"/>
          <w:color w:val="000000" w:themeColor="text1"/>
          <w:kern w:val="0"/>
          <w:szCs w:val="20"/>
        </w:rPr>
        <w:t>總務處</w:t>
      </w:r>
      <w:r w:rsidRPr="00AC1563">
        <w:rPr>
          <w:rFonts w:ascii="標楷體" w:eastAsia="標楷體" w:hAnsi="標楷體" w:hint="eastAsia"/>
          <w:color w:val="000000" w:themeColor="text1"/>
          <w:kern w:val="0"/>
          <w:szCs w:val="20"/>
        </w:rPr>
        <w:t>或管理單位需於活動前解除借用場所之保全設定。</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 xml:space="preserve">         2.2.2.2借用者須遵守各場地使用規定及使用規則。</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 xml:space="preserve">         2.2.2.3掌握場地使用狀況及借用時間。</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 xml:space="preserve">         2.2.2.4偶發狀況緊急處理。</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 xml:space="preserve">    2.2.3借用後</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 xml:space="preserve">         2.2.3.1檢視借用場地復原狀況並作紀錄。</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 xml:space="preserve">         2.2.3.2場地清潔及維護。</w:t>
      </w:r>
    </w:p>
    <w:p w:rsidR="00D662FD" w:rsidRPr="00AC1563" w:rsidRDefault="00D662FD"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 xml:space="preserve">         2.2.3.3借用表單歸檔。</w:t>
      </w:r>
    </w:p>
    <w:p w:rsidR="00082289" w:rsidRPr="00AC1563" w:rsidRDefault="00082289" w:rsidP="00D662FD">
      <w:pPr>
        <w:autoSpaceDE w:val="0"/>
        <w:autoSpaceDN w:val="0"/>
        <w:adjustRightInd w:val="0"/>
        <w:ind w:left="360" w:right="26"/>
        <w:jc w:val="both"/>
        <w:textAlignment w:val="baseline"/>
        <w:rPr>
          <w:rFonts w:ascii="標楷體" w:eastAsia="標楷體" w:hAnsi="標楷體"/>
          <w:color w:val="000000" w:themeColor="text1"/>
          <w:kern w:val="0"/>
          <w:szCs w:val="20"/>
        </w:rPr>
      </w:pPr>
    </w:p>
    <w:p w:rsidR="00D662FD" w:rsidRPr="00AC1563" w:rsidRDefault="00D662FD" w:rsidP="00F05374">
      <w:pPr>
        <w:numPr>
          <w:ilvl w:val="0"/>
          <w:numId w:val="10"/>
        </w:numPr>
        <w:autoSpaceDE w:val="0"/>
        <w:autoSpaceDN w:val="0"/>
        <w:adjustRightInd w:val="0"/>
        <w:spacing w:line="360" w:lineRule="atLeast"/>
        <w:ind w:right="26"/>
        <w:jc w:val="both"/>
        <w:textAlignment w:val="baseline"/>
        <w:rPr>
          <w:rFonts w:ascii="標楷體" w:eastAsia="標楷體" w:hAnsi="標楷體"/>
          <w:b/>
          <w:bCs/>
          <w:color w:val="000000" w:themeColor="text1"/>
          <w:kern w:val="0"/>
          <w:szCs w:val="20"/>
        </w:rPr>
      </w:pPr>
      <w:r w:rsidRPr="00AC1563">
        <w:rPr>
          <w:rFonts w:ascii="標楷體" w:eastAsia="標楷體" w:hAnsi="標楷體" w:hint="eastAsia"/>
          <w:b/>
          <w:bCs/>
          <w:color w:val="000000" w:themeColor="text1"/>
          <w:kern w:val="0"/>
          <w:szCs w:val="20"/>
        </w:rPr>
        <w:t>控制重點：</w:t>
      </w:r>
    </w:p>
    <w:p w:rsidR="00D662FD" w:rsidRPr="00AC1563" w:rsidRDefault="00D662FD" w:rsidP="00D662FD">
      <w:pPr>
        <w:autoSpaceDE w:val="0"/>
        <w:autoSpaceDN w:val="0"/>
        <w:adjustRightInd w:val="0"/>
        <w:ind w:left="360" w:right="26"/>
        <w:jc w:val="both"/>
        <w:textAlignment w:val="baseline"/>
        <w:rPr>
          <w:rFonts w:ascii="標楷體" w:eastAsia="標楷體" w:hAnsi="標楷體"/>
          <w:bCs/>
          <w:color w:val="000000" w:themeColor="text1"/>
          <w:kern w:val="0"/>
          <w:szCs w:val="20"/>
        </w:rPr>
      </w:pPr>
      <w:r w:rsidRPr="00AC1563">
        <w:rPr>
          <w:rFonts w:ascii="標楷體" w:eastAsia="標楷體" w:hAnsi="標楷體" w:hint="eastAsia"/>
          <w:bCs/>
          <w:color w:val="000000" w:themeColor="text1"/>
          <w:kern w:val="0"/>
          <w:szCs w:val="20"/>
        </w:rPr>
        <w:t>3.1借用單位是否依程序填寫場地借用申請表並經</w:t>
      </w:r>
      <w:r w:rsidR="002E0EF3" w:rsidRPr="00AC1563">
        <w:rPr>
          <w:rFonts w:ascii="標楷體" w:eastAsia="標楷體" w:hAnsi="標楷體" w:hint="eastAsia"/>
          <w:bCs/>
          <w:color w:val="000000" w:themeColor="text1"/>
          <w:kern w:val="0"/>
          <w:szCs w:val="20"/>
        </w:rPr>
        <w:t>總務處</w:t>
      </w:r>
      <w:r w:rsidRPr="00AC1563">
        <w:rPr>
          <w:rFonts w:ascii="標楷體" w:eastAsia="標楷體" w:hAnsi="標楷體" w:hint="eastAsia"/>
          <w:bCs/>
          <w:color w:val="000000" w:themeColor="text1"/>
          <w:kern w:val="0"/>
          <w:szCs w:val="20"/>
        </w:rPr>
        <w:t>或管理單位審查通過。</w:t>
      </w:r>
    </w:p>
    <w:p w:rsidR="00D662FD" w:rsidRPr="00AC1563" w:rsidRDefault="00D662FD" w:rsidP="00D662FD">
      <w:pPr>
        <w:autoSpaceDE w:val="0"/>
        <w:autoSpaceDN w:val="0"/>
        <w:adjustRightInd w:val="0"/>
        <w:ind w:left="360" w:right="26"/>
        <w:jc w:val="both"/>
        <w:textAlignment w:val="baseline"/>
        <w:rPr>
          <w:rFonts w:ascii="標楷體" w:eastAsia="標楷體" w:hAnsi="標楷體"/>
          <w:bCs/>
          <w:color w:val="000000" w:themeColor="text1"/>
          <w:kern w:val="0"/>
          <w:szCs w:val="20"/>
        </w:rPr>
      </w:pPr>
      <w:r w:rsidRPr="00AC1563">
        <w:rPr>
          <w:rFonts w:ascii="標楷體" w:eastAsia="標楷體" w:hAnsi="標楷體" w:hint="eastAsia"/>
          <w:bCs/>
          <w:color w:val="000000" w:themeColor="text1"/>
          <w:kern w:val="0"/>
          <w:szCs w:val="20"/>
        </w:rPr>
        <w:t>3.2借用單位是否將借用場地復原並清潔後始歸還。</w:t>
      </w:r>
    </w:p>
    <w:p w:rsidR="00D662FD" w:rsidRPr="00AC1563" w:rsidRDefault="00D662FD" w:rsidP="00D662FD">
      <w:pPr>
        <w:autoSpaceDE w:val="0"/>
        <w:autoSpaceDN w:val="0"/>
        <w:adjustRightInd w:val="0"/>
        <w:ind w:left="360" w:right="26"/>
        <w:jc w:val="both"/>
        <w:textAlignment w:val="baseline"/>
        <w:rPr>
          <w:rFonts w:ascii="標楷體" w:eastAsia="標楷體" w:hAnsi="標楷體"/>
          <w:bCs/>
          <w:color w:val="000000" w:themeColor="text1"/>
          <w:kern w:val="0"/>
          <w:szCs w:val="20"/>
        </w:rPr>
      </w:pPr>
      <w:r w:rsidRPr="00AC1563">
        <w:rPr>
          <w:rFonts w:ascii="標楷體" w:eastAsia="標楷體" w:hAnsi="標楷體" w:hint="eastAsia"/>
          <w:bCs/>
          <w:color w:val="000000" w:themeColor="text1"/>
          <w:kern w:val="0"/>
          <w:szCs w:val="20"/>
        </w:rPr>
        <w:t>3.3是否依場地借用管理辦法之收費標準收費。</w:t>
      </w:r>
    </w:p>
    <w:p w:rsidR="00082289" w:rsidRPr="00AC1563" w:rsidRDefault="00082289" w:rsidP="00D662FD">
      <w:pPr>
        <w:autoSpaceDE w:val="0"/>
        <w:autoSpaceDN w:val="0"/>
        <w:adjustRightInd w:val="0"/>
        <w:ind w:left="360" w:right="26"/>
        <w:jc w:val="both"/>
        <w:textAlignment w:val="baseline"/>
        <w:rPr>
          <w:rFonts w:ascii="標楷體" w:eastAsia="標楷體" w:hAnsi="標楷體"/>
          <w:bCs/>
          <w:color w:val="000000" w:themeColor="text1"/>
          <w:kern w:val="0"/>
          <w:szCs w:val="20"/>
        </w:rPr>
      </w:pPr>
    </w:p>
    <w:p w:rsidR="00D662FD" w:rsidRPr="00AC1563" w:rsidRDefault="00D662FD" w:rsidP="00D662FD">
      <w:pPr>
        <w:numPr>
          <w:ilvl w:val="0"/>
          <w:numId w:val="10"/>
        </w:numPr>
        <w:autoSpaceDE w:val="0"/>
        <w:autoSpaceDN w:val="0"/>
        <w:adjustRightInd w:val="0"/>
        <w:spacing w:line="360" w:lineRule="atLeast"/>
        <w:ind w:right="26"/>
        <w:jc w:val="both"/>
        <w:textAlignment w:val="baseline"/>
        <w:rPr>
          <w:rFonts w:ascii="標楷體" w:eastAsia="標楷體" w:hAnsi="標楷體"/>
          <w:b/>
          <w:bCs/>
          <w:color w:val="000000" w:themeColor="text1"/>
          <w:kern w:val="0"/>
          <w:szCs w:val="20"/>
        </w:rPr>
      </w:pPr>
      <w:r w:rsidRPr="00AC1563">
        <w:rPr>
          <w:rFonts w:ascii="標楷體" w:eastAsia="標楷體" w:hAnsi="標楷體" w:hint="eastAsia"/>
          <w:b/>
          <w:bCs/>
          <w:color w:val="000000" w:themeColor="text1"/>
          <w:kern w:val="0"/>
          <w:szCs w:val="20"/>
        </w:rPr>
        <w:t>使用表單：</w:t>
      </w:r>
    </w:p>
    <w:p w:rsidR="00D662FD" w:rsidRPr="00AC1563" w:rsidRDefault="00D662FD" w:rsidP="00D662FD">
      <w:pPr>
        <w:autoSpaceDE w:val="0"/>
        <w:autoSpaceDN w:val="0"/>
        <w:adjustRightInd w:val="0"/>
        <w:ind w:left="360" w:right="26"/>
        <w:jc w:val="both"/>
        <w:textAlignment w:val="baseline"/>
        <w:rPr>
          <w:rFonts w:ascii="標楷體" w:eastAsia="標楷體" w:hAnsi="標楷體"/>
          <w:bCs/>
          <w:color w:val="000000" w:themeColor="text1"/>
          <w:kern w:val="0"/>
          <w:szCs w:val="20"/>
        </w:rPr>
      </w:pPr>
      <w:r w:rsidRPr="00AC1563">
        <w:rPr>
          <w:rFonts w:ascii="標楷體" w:eastAsia="標楷體" w:hAnsi="標楷體" w:hint="eastAsia"/>
          <w:bCs/>
          <w:color w:val="000000" w:themeColor="text1"/>
          <w:kern w:val="0"/>
          <w:szCs w:val="20"/>
        </w:rPr>
        <w:t>4.1環球科技大學場地借用申請單。</w:t>
      </w:r>
    </w:p>
    <w:p w:rsidR="00D662FD" w:rsidRPr="00AC1563" w:rsidRDefault="00D662FD" w:rsidP="00D662FD">
      <w:pPr>
        <w:autoSpaceDE w:val="0"/>
        <w:autoSpaceDN w:val="0"/>
        <w:adjustRightInd w:val="0"/>
        <w:ind w:left="360" w:right="26"/>
        <w:jc w:val="both"/>
        <w:textAlignment w:val="baseline"/>
        <w:rPr>
          <w:rFonts w:ascii="標楷體" w:eastAsia="標楷體" w:hAnsi="標楷體"/>
          <w:bCs/>
          <w:color w:val="000000" w:themeColor="text1"/>
          <w:kern w:val="0"/>
          <w:szCs w:val="20"/>
        </w:rPr>
      </w:pPr>
    </w:p>
    <w:p w:rsidR="00D662FD" w:rsidRPr="00AC1563" w:rsidRDefault="00D662FD" w:rsidP="00D662FD">
      <w:pPr>
        <w:numPr>
          <w:ilvl w:val="0"/>
          <w:numId w:val="10"/>
        </w:numPr>
        <w:autoSpaceDE w:val="0"/>
        <w:autoSpaceDN w:val="0"/>
        <w:adjustRightInd w:val="0"/>
        <w:spacing w:line="360" w:lineRule="atLeast"/>
        <w:ind w:right="26"/>
        <w:jc w:val="both"/>
        <w:textAlignment w:val="baseline"/>
        <w:rPr>
          <w:rFonts w:ascii="標楷體" w:eastAsia="標楷體" w:hAnsi="標楷體"/>
          <w:b/>
          <w:bCs/>
          <w:color w:val="000000" w:themeColor="text1"/>
          <w:kern w:val="0"/>
          <w:szCs w:val="20"/>
        </w:rPr>
      </w:pPr>
      <w:r w:rsidRPr="00AC1563">
        <w:rPr>
          <w:rFonts w:ascii="標楷體" w:eastAsia="標楷體" w:hAnsi="標楷體" w:hint="eastAsia"/>
          <w:b/>
          <w:bCs/>
          <w:color w:val="000000" w:themeColor="text1"/>
          <w:kern w:val="0"/>
          <w:szCs w:val="20"/>
        </w:rPr>
        <w:t>依據及相關文件：</w:t>
      </w:r>
    </w:p>
    <w:p w:rsidR="00D662FD" w:rsidRPr="00AC1563" w:rsidRDefault="00D662FD" w:rsidP="00D662FD">
      <w:pPr>
        <w:autoSpaceDE w:val="0"/>
        <w:autoSpaceDN w:val="0"/>
        <w:adjustRightInd w:val="0"/>
        <w:ind w:left="360" w:right="26"/>
        <w:jc w:val="both"/>
        <w:textAlignment w:val="baseline"/>
        <w:rPr>
          <w:rFonts w:ascii="標楷體" w:eastAsia="標楷體" w:hAnsi="標楷體"/>
          <w:bCs/>
          <w:color w:val="000000" w:themeColor="text1"/>
          <w:kern w:val="0"/>
          <w:szCs w:val="20"/>
        </w:rPr>
      </w:pPr>
      <w:r w:rsidRPr="00AC1563">
        <w:rPr>
          <w:rFonts w:ascii="標楷體" w:eastAsia="標楷體" w:hAnsi="標楷體" w:hint="eastAsia"/>
          <w:bCs/>
          <w:color w:val="000000" w:themeColor="text1"/>
          <w:kern w:val="0"/>
          <w:szCs w:val="20"/>
        </w:rPr>
        <w:t>5.1環球科技大學場地借用辦法。</w:t>
      </w:r>
    </w:p>
    <w:p w:rsidR="00D662FD" w:rsidRPr="00AC1563" w:rsidRDefault="00D662FD">
      <w:pPr>
        <w:widowControl/>
        <w:rPr>
          <w:rFonts w:ascii="Times New Roman" w:eastAsia="細明體" w:hAnsi="Times New Roman"/>
          <w:color w:val="000000" w:themeColor="text1"/>
          <w:kern w:val="0"/>
          <w:szCs w:val="20"/>
        </w:rPr>
      </w:pPr>
      <w:r w:rsidRPr="00AC1563">
        <w:rPr>
          <w:rFonts w:ascii="Times New Roman" w:eastAsia="細明體" w:hAnsi="Times New Roman"/>
          <w:color w:val="000000" w:themeColor="text1"/>
          <w:kern w:val="0"/>
          <w:szCs w:val="20"/>
        </w:rPr>
        <w:br w:type="page"/>
      </w:r>
    </w:p>
    <w:p w:rsidR="00632E49" w:rsidRPr="00AC1563" w:rsidRDefault="00632E49" w:rsidP="00632E49">
      <w:pPr>
        <w:pStyle w:val="a7"/>
        <w:tabs>
          <w:tab w:val="clear" w:pos="960"/>
        </w:tabs>
        <w:ind w:leftChars="0" w:left="0"/>
        <w:rPr>
          <w:rFonts w:hAnsi="標楷體"/>
          <w:b/>
          <w:bCs/>
          <w:color w:val="000000" w:themeColor="text1"/>
          <w:sz w:val="24"/>
        </w:rPr>
      </w:pPr>
      <w:r w:rsidRPr="00AC1563">
        <w:rPr>
          <w:rFonts w:hAnsi="標楷體" w:hint="eastAsia"/>
          <w:b/>
          <w:bCs/>
          <w:color w:val="000000" w:themeColor="text1"/>
          <w:sz w:val="24"/>
        </w:rPr>
        <w:lastRenderedPageBreak/>
        <w:t>◎建築水電維修作業規範</w:t>
      </w:r>
    </w:p>
    <w:p w:rsidR="00632E49" w:rsidRPr="00AC1563" w:rsidRDefault="00632E49" w:rsidP="003D72A5">
      <w:pPr>
        <w:pStyle w:val="a7"/>
        <w:numPr>
          <w:ilvl w:val="0"/>
          <w:numId w:val="23"/>
        </w:numPr>
        <w:tabs>
          <w:tab w:val="clear" w:pos="960"/>
        </w:tabs>
        <w:ind w:leftChars="0" w:left="284" w:hanging="284"/>
        <w:rPr>
          <w:rFonts w:hAnsi="標楷體"/>
          <w:b/>
          <w:bCs/>
          <w:color w:val="000000" w:themeColor="text1"/>
          <w:sz w:val="24"/>
          <w:szCs w:val="24"/>
        </w:rPr>
      </w:pPr>
      <w:r w:rsidRPr="00AC1563">
        <w:rPr>
          <w:rFonts w:hAnsi="標楷體" w:hint="eastAsia"/>
          <w:b/>
          <w:bCs/>
          <w:color w:val="000000" w:themeColor="text1"/>
          <w:sz w:val="24"/>
          <w:szCs w:val="24"/>
        </w:rPr>
        <w:t>流程圖：</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6"/>
        <w:gridCol w:w="6237"/>
        <w:gridCol w:w="1984"/>
      </w:tblGrid>
      <w:tr w:rsidR="0055427B" w:rsidRPr="00AC1563" w:rsidTr="005731B3">
        <w:tc>
          <w:tcPr>
            <w:tcW w:w="1446" w:type="dxa"/>
          </w:tcPr>
          <w:p w:rsidR="003D72A5" w:rsidRPr="00AC1563" w:rsidRDefault="003D72A5" w:rsidP="005731B3">
            <w:pPr>
              <w:spacing w:line="400" w:lineRule="exact"/>
              <w:jc w:val="center"/>
              <w:rPr>
                <w:rFonts w:ascii="Times New Roman" w:eastAsia="標楷體" w:hAnsi="Times New Roman"/>
                <w:color w:val="000000" w:themeColor="text1"/>
                <w:szCs w:val="24"/>
              </w:rPr>
            </w:pPr>
            <w:r w:rsidRPr="00AC1563">
              <w:rPr>
                <w:rFonts w:ascii="Times New Roman" w:eastAsia="標楷體" w:hAnsi="Times New Roman"/>
                <w:color w:val="000000" w:themeColor="text1"/>
              </w:rPr>
              <w:t>負責單位</w:t>
            </w:r>
          </w:p>
        </w:tc>
        <w:tc>
          <w:tcPr>
            <w:tcW w:w="6237" w:type="dxa"/>
            <w:vAlign w:val="center"/>
          </w:tcPr>
          <w:p w:rsidR="003D72A5" w:rsidRPr="00AC1563" w:rsidRDefault="003D72A5" w:rsidP="005731B3">
            <w:pPr>
              <w:spacing w:line="400" w:lineRule="exact"/>
              <w:jc w:val="center"/>
              <w:rPr>
                <w:rFonts w:ascii="Times New Roman" w:eastAsia="標楷體" w:hAnsi="Times New Roman"/>
                <w:color w:val="000000" w:themeColor="text1"/>
              </w:rPr>
            </w:pPr>
            <w:r w:rsidRPr="00AC1563">
              <w:rPr>
                <w:rFonts w:ascii="Times New Roman" w:eastAsia="標楷體" w:hAnsi="Times New Roman"/>
                <w:color w:val="000000" w:themeColor="text1"/>
              </w:rPr>
              <w:t>作業流程</w:t>
            </w:r>
          </w:p>
        </w:tc>
        <w:tc>
          <w:tcPr>
            <w:tcW w:w="1984" w:type="dxa"/>
            <w:vAlign w:val="center"/>
          </w:tcPr>
          <w:p w:rsidR="003D72A5" w:rsidRPr="00AC1563" w:rsidRDefault="003D72A5" w:rsidP="005731B3">
            <w:pPr>
              <w:spacing w:line="400" w:lineRule="exact"/>
              <w:jc w:val="center"/>
              <w:rPr>
                <w:rFonts w:ascii="Times New Roman" w:eastAsia="標楷體" w:hAnsi="Times New Roman"/>
                <w:color w:val="000000" w:themeColor="text1"/>
              </w:rPr>
            </w:pPr>
            <w:r w:rsidRPr="00AC1563">
              <w:rPr>
                <w:rFonts w:ascii="Times New Roman" w:eastAsia="標楷體" w:hAnsi="Times New Roman"/>
                <w:color w:val="000000" w:themeColor="text1"/>
              </w:rPr>
              <w:t>說明</w:t>
            </w:r>
          </w:p>
        </w:tc>
      </w:tr>
      <w:tr w:rsidR="0055427B" w:rsidRPr="00AC1563" w:rsidTr="005731B3">
        <w:trPr>
          <w:trHeight w:val="11204"/>
        </w:trPr>
        <w:tc>
          <w:tcPr>
            <w:tcW w:w="1446" w:type="dxa"/>
          </w:tcPr>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673BA1" w:rsidRPr="00AC1563" w:rsidRDefault="00673BA1"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總務處</w:t>
            </w: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管理單位</w:t>
            </w: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673BA1" w:rsidRPr="00AC1563" w:rsidRDefault="00673BA1" w:rsidP="00673BA1">
            <w:pPr>
              <w:adjustRightInd w:val="0"/>
              <w:snapToGrid w:val="0"/>
              <w:spacing w:line="240" w:lineRule="atLeast"/>
              <w:jc w:val="center"/>
              <w:rPr>
                <w:rFonts w:ascii="Times New Roman" w:eastAsia="標楷體" w:hAnsi="Times New Roman"/>
                <w:color w:val="000000" w:themeColor="text1"/>
                <w:sz w:val="20"/>
                <w:szCs w:val="20"/>
              </w:rPr>
            </w:pPr>
          </w:p>
          <w:p w:rsidR="00673BA1" w:rsidRPr="00AC1563" w:rsidRDefault="00673BA1"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總務處</w:t>
            </w: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673BA1" w:rsidRPr="00AC1563" w:rsidRDefault="00673BA1" w:rsidP="00673BA1">
            <w:pPr>
              <w:adjustRightInd w:val="0"/>
              <w:snapToGrid w:val="0"/>
              <w:spacing w:line="240" w:lineRule="atLeast"/>
              <w:jc w:val="center"/>
              <w:rPr>
                <w:rFonts w:ascii="Times New Roman" w:eastAsia="標楷體" w:hAnsi="Times New Roman"/>
                <w:color w:val="000000" w:themeColor="text1"/>
                <w:sz w:val="20"/>
                <w:szCs w:val="20"/>
              </w:rPr>
            </w:pPr>
          </w:p>
          <w:p w:rsidR="00673BA1" w:rsidRPr="00AC1563" w:rsidRDefault="00673BA1"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總務處</w:t>
            </w: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管理單位</w:t>
            </w: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673BA1" w:rsidRPr="00AC1563" w:rsidRDefault="00673BA1"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beforeLines="50" w:before="183" w:line="240" w:lineRule="atLeast"/>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總務處</w:t>
            </w: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673BA1" w:rsidRPr="00AC1563" w:rsidRDefault="00673BA1" w:rsidP="00673BA1">
            <w:pPr>
              <w:adjustRightInd w:val="0"/>
              <w:snapToGrid w:val="0"/>
              <w:spacing w:line="240" w:lineRule="atLeast"/>
              <w:jc w:val="center"/>
              <w:rPr>
                <w:rFonts w:ascii="Times New Roman" w:eastAsia="標楷體" w:hAnsi="Times New Roman"/>
                <w:color w:val="000000" w:themeColor="text1"/>
                <w:sz w:val="20"/>
                <w:szCs w:val="20"/>
              </w:rPr>
            </w:pPr>
          </w:p>
          <w:p w:rsidR="00673BA1" w:rsidRPr="00AC1563" w:rsidRDefault="00673BA1"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總務處</w:t>
            </w: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管理單位</w:t>
            </w: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673BA1" w:rsidRPr="00AC1563" w:rsidRDefault="00673BA1" w:rsidP="00673BA1">
            <w:pPr>
              <w:adjustRightInd w:val="0"/>
              <w:snapToGrid w:val="0"/>
              <w:spacing w:line="240" w:lineRule="atLeast"/>
              <w:jc w:val="center"/>
              <w:rPr>
                <w:rFonts w:ascii="Times New Roman" w:eastAsia="標楷體" w:hAnsi="Times New Roman"/>
                <w:color w:val="000000" w:themeColor="text1"/>
                <w:sz w:val="20"/>
                <w:szCs w:val="20"/>
              </w:rPr>
            </w:pPr>
          </w:p>
          <w:p w:rsidR="00673BA1" w:rsidRPr="00AC1563" w:rsidRDefault="00673BA1"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總務處</w:t>
            </w: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 w:val="20"/>
                <w:szCs w:val="20"/>
              </w:rPr>
            </w:pPr>
          </w:p>
          <w:p w:rsidR="00673BA1" w:rsidRPr="00AC1563" w:rsidRDefault="00673BA1" w:rsidP="00673BA1">
            <w:pPr>
              <w:adjustRightInd w:val="0"/>
              <w:snapToGrid w:val="0"/>
              <w:spacing w:line="240" w:lineRule="atLeast"/>
              <w:jc w:val="center"/>
              <w:rPr>
                <w:rFonts w:ascii="Times New Roman" w:eastAsia="標楷體" w:hAnsi="Times New Roman"/>
                <w:color w:val="000000" w:themeColor="text1"/>
                <w:sz w:val="20"/>
                <w:szCs w:val="20"/>
              </w:rPr>
            </w:pPr>
          </w:p>
          <w:p w:rsidR="003D72A5" w:rsidRPr="00AC1563" w:rsidRDefault="003D72A5" w:rsidP="00673BA1">
            <w:pPr>
              <w:adjustRightInd w:val="0"/>
              <w:snapToGrid w:val="0"/>
              <w:spacing w:line="240" w:lineRule="atLeast"/>
              <w:jc w:val="center"/>
              <w:rPr>
                <w:rFonts w:ascii="Times New Roman" w:eastAsia="標楷體" w:hAnsi="Times New Roman"/>
                <w:color w:val="000000" w:themeColor="text1"/>
                <w:szCs w:val="24"/>
              </w:rPr>
            </w:pPr>
            <w:r w:rsidRPr="00AC1563">
              <w:rPr>
                <w:rFonts w:ascii="Times New Roman" w:eastAsia="標楷體" w:hAnsi="Times New Roman"/>
                <w:color w:val="000000" w:themeColor="text1"/>
                <w:sz w:val="20"/>
                <w:szCs w:val="20"/>
              </w:rPr>
              <w:t>總務處</w:t>
            </w:r>
          </w:p>
        </w:tc>
        <w:tc>
          <w:tcPr>
            <w:tcW w:w="6237" w:type="dxa"/>
          </w:tcPr>
          <w:p w:rsidR="003D72A5" w:rsidRPr="00AC1563" w:rsidRDefault="00A2422D" w:rsidP="005731B3">
            <w:pPr>
              <w:jc w:val="center"/>
              <w:rPr>
                <w:rFonts w:ascii="Times New Roman" w:eastAsia="標楷體" w:hAnsi="Times New Roman"/>
                <w:color w:val="000000" w:themeColor="text1"/>
              </w:rPr>
            </w:pPr>
            <w:r w:rsidRPr="00AC1563">
              <w:rPr>
                <w:rFonts w:ascii="Times New Roman" w:eastAsia="標楷體" w:hAnsi="Times New Roman"/>
                <w:color w:val="000000" w:themeColor="text1"/>
              </w:rPr>
              <w:object w:dxaOrig="6007" w:dyaOrig="14173">
                <v:shape id="_x0000_i1042" type="#_x0000_t75" style="width:280.5pt;height:541.5pt" o:ole="">
                  <v:imagedata r:id="rId43" o:title=""/>
                </v:shape>
                <o:OLEObject Type="Embed" ProgID="Visio.Drawing.11" ShapeID="_x0000_i1042" DrawAspect="Content" ObjectID="_1663576587" r:id="rId44"/>
              </w:object>
            </w:r>
          </w:p>
        </w:tc>
        <w:tc>
          <w:tcPr>
            <w:tcW w:w="1984" w:type="dxa"/>
          </w:tcPr>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sz w:val="20"/>
                <w:szCs w:val="20"/>
              </w:rPr>
            </w:pPr>
            <w:r w:rsidRPr="00AC1563">
              <w:rPr>
                <w:rFonts w:ascii="Times New Roman" w:eastAsia="標楷體" w:hAnsi="Times New Roman" w:hint="eastAsia"/>
                <w:color w:val="000000" w:themeColor="text1"/>
                <w:sz w:val="20"/>
                <w:szCs w:val="20"/>
              </w:rPr>
              <w:t>填報修繕事項可至總務處之修繕系統填寫</w:t>
            </w: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Default="003D72A5" w:rsidP="005731B3">
            <w:pPr>
              <w:spacing w:line="320" w:lineRule="exact"/>
              <w:jc w:val="both"/>
              <w:rPr>
                <w:rFonts w:ascii="Times New Roman" w:eastAsia="標楷體" w:hAnsi="Times New Roman"/>
                <w:color w:val="000000" w:themeColor="text1"/>
              </w:rPr>
            </w:pPr>
          </w:p>
          <w:p w:rsidR="00681C9B" w:rsidRDefault="00681C9B" w:rsidP="005731B3">
            <w:pPr>
              <w:spacing w:line="320" w:lineRule="exact"/>
              <w:jc w:val="both"/>
              <w:rPr>
                <w:rFonts w:ascii="Times New Roman" w:eastAsia="標楷體" w:hAnsi="Times New Roman"/>
                <w:color w:val="000000" w:themeColor="text1"/>
              </w:rPr>
            </w:pPr>
          </w:p>
          <w:p w:rsidR="00681C9B" w:rsidRDefault="00681C9B" w:rsidP="005731B3">
            <w:pPr>
              <w:spacing w:line="320" w:lineRule="exact"/>
              <w:jc w:val="both"/>
              <w:rPr>
                <w:rFonts w:ascii="Times New Roman" w:eastAsia="標楷體" w:hAnsi="Times New Roman"/>
                <w:color w:val="000000" w:themeColor="text1"/>
              </w:rPr>
            </w:pPr>
          </w:p>
          <w:p w:rsidR="00681C9B" w:rsidRDefault="00681C9B" w:rsidP="005731B3">
            <w:pPr>
              <w:spacing w:line="320" w:lineRule="exact"/>
              <w:jc w:val="both"/>
              <w:rPr>
                <w:rFonts w:ascii="Times New Roman" w:eastAsia="標楷體" w:hAnsi="Times New Roman"/>
                <w:color w:val="000000" w:themeColor="text1"/>
              </w:rPr>
            </w:pPr>
          </w:p>
          <w:p w:rsidR="00681C9B" w:rsidRPr="00AC1563" w:rsidRDefault="00681C9B"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sz w:val="20"/>
                <w:szCs w:val="20"/>
              </w:rPr>
            </w:pPr>
            <w:r w:rsidRPr="00AC1563">
              <w:rPr>
                <w:rFonts w:ascii="Times New Roman" w:eastAsia="標楷體" w:hAnsi="Times New Roman" w:hint="eastAsia"/>
                <w:color w:val="000000" w:themeColor="text1"/>
                <w:sz w:val="20"/>
                <w:szCs w:val="20"/>
              </w:rPr>
              <w:t>購置</w:t>
            </w:r>
            <w:r w:rsidRPr="00AC1563">
              <w:rPr>
                <w:rFonts w:ascii="Times New Roman" w:eastAsia="標楷體" w:hAnsi="Times New Roman" w:hint="eastAsia"/>
                <w:color w:val="000000" w:themeColor="text1"/>
                <w:sz w:val="20"/>
                <w:szCs w:val="20"/>
              </w:rPr>
              <w:t>(</w:t>
            </w:r>
            <w:r w:rsidRPr="00AC1563">
              <w:rPr>
                <w:rFonts w:ascii="Times New Roman" w:eastAsia="標楷體" w:hAnsi="Times New Roman" w:hint="eastAsia"/>
                <w:color w:val="000000" w:themeColor="text1"/>
                <w:sz w:val="20"/>
                <w:szCs w:val="20"/>
              </w:rPr>
              <w:t>修繕</w:t>
            </w:r>
            <w:r w:rsidRPr="00AC1563">
              <w:rPr>
                <w:rFonts w:ascii="Times New Roman" w:eastAsia="標楷體" w:hAnsi="Times New Roman" w:hint="eastAsia"/>
                <w:color w:val="000000" w:themeColor="text1"/>
                <w:sz w:val="20"/>
                <w:szCs w:val="20"/>
              </w:rPr>
              <w:t>)</w:t>
            </w:r>
            <w:hyperlink r:id="rId45" w:history="1">
              <w:r w:rsidRPr="00AC1563">
                <w:rPr>
                  <w:rFonts w:ascii="Times New Roman" w:eastAsia="標楷體" w:hAnsi="Times New Roman"/>
                  <w:color w:val="000000" w:themeColor="text1"/>
                  <w:sz w:val="20"/>
                  <w:szCs w:val="20"/>
                </w:rPr>
                <w:t>申請單</w:t>
              </w:r>
            </w:hyperlink>
            <w:r w:rsidRPr="00AC1563">
              <w:rPr>
                <w:rFonts w:ascii="Times New Roman" w:eastAsia="標楷體" w:hAnsi="Times New Roman" w:hint="eastAsia"/>
                <w:color w:val="000000" w:themeColor="text1"/>
                <w:sz w:val="20"/>
                <w:szCs w:val="20"/>
              </w:rPr>
              <w:t>審查</w:t>
            </w:r>
          </w:p>
          <w:p w:rsidR="003D72A5" w:rsidRDefault="003D72A5" w:rsidP="005731B3">
            <w:pPr>
              <w:spacing w:line="320" w:lineRule="exact"/>
              <w:jc w:val="both"/>
              <w:rPr>
                <w:rFonts w:ascii="Times New Roman" w:eastAsia="標楷體" w:hAnsi="Times New Roman"/>
                <w:color w:val="000000" w:themeColor="text1"/>
              </w:rPr>
            </w:pPr>
          </w:p>
          <w:p w:rsidR="00681C9B" w:rsidRPr="00AC1563" w:rsidRDefault="00681C9B"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sz w:val="20"/>
                <w:szCs w:val="20"/>
              </w:rPr>
            </w:pPr>
            <w:r w:rsidRPr="00AC1563">
              <w:rPr>
                <w:rFonts w:ascii="Times New Roman" w:eastAsia="標楷體" w:hAnsi="Times New Roman" w:hint="eastAsia"/>
                <w:color w:val="000000" w:themeColor="text1"/>
                <w:sz w:val="20"/>
                <w:szCs w:val="20"/>
              </w:rPr>
              <w:t>依</w:t>
            </w:r>
            <w:r w:rsidRPr="00AC1563">
              <w:rPr>
                <w:rFonts w:ascii="Times New Roman" w:eastAsia="標楷體" w:hAnsi="Times New Roman"/>
                <w:color w:val="000000" w:themeColor="text1"/>
                <w:kern w:val="0"/>
                <w:sz w:val="20"/>
                <w:szCs w:val="20"/>
              </w:rPr>
              <w:t>本校採購辦法</w:t>
            </w:r>
            <w:r w:rsidRPr="00AC1563">
              <w:rPr>
                <w:rFonts w:ascii="Times New Roman" w:eastAsia="標楷體" w:hAnsi="Times New Roman" w:hint="eastAsia"/>
                <w:color w:val="000000" w:themeColor="text1"/>
                <w:kern w:val="0"/>
                <w:sz w:val="20"/>
                <w:szCs w:val="20"/>
              </w:rPr>
              <w:t>辦理發包採購</w:t>
            </w:r>
          </w:p>
          <w:p w:rsidR="003D72A5" w:rsidRDefault="003D72A5" w:rsidP="005731B3">
            <w:pPr>
              <w:spacing w:line="320" w:lineRule="exact"/>
              <w:jc w:val="both"/>
              <w:rPr>
                <w:rFonts w:ascii="Times New Roman" w:eastAsia="標楷體" w:hAnsi="Times New Roman"/>
                <w:color w:val="000000" w:themeColor="text1"/>
              </w:rPr>
            </w:pPr>
          </w:p>
          <w:p w:rsidR="00681C9B" w:rsidRPr="00AC1563" w:rsidRDefault="00681C9B"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sz w:val="20"/>
                <w:szCs w:val="20"/>
              </w:rPr>
            </w:pPr>
            <w:r w:rsidRPr="00AC1563">
              <w:rPr>
                <w:rFonts w:ascii="Times New Roman" w:eastAsia="標楷體" w:hAnsi="Times New Roman" w:hint="eastAsia"/>
                <w:color w:val="000000" w:themeColor="text1"/>
                <w:sz w:val="20"/>
                <w:szCs w:val="20"/>
              </w:rPr>
              <w:t>總務處協同管理單位進行驗收作業</w:t>
            </w: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tc>
      </w:tr>
    </w:tbl>
    <w:p w:rsidR="00632E49" w:rsidRPr="00AC1563" w:rsidRDefault="00632E49" w:rsidP="00632E49">
      <w:pPr>
        <w:pStyle w:val="a7"/>
        <w:tabs>
          <w:tab w:val="clear" w:pos="960"/>
        </w:tabs>
        <w:ind w:leftChars="0" w:left="0"/>
        <w:rPr>
          <w:color w:val="000000" w:themeColor="text1"/>
          <w:sz w:val="24"/>
          <w:szCs w:val="24"/>
        </w:rPr>
      </w:pPr>
    </w:p>
    <w:p w:rsidR="003D72A5" w:rsidRPr="00AC1563" w:rsidRDefault="003D72A5">
      <w:pPr>
        <w:widowControl/>
        <w:rPr>
          <w:rFonts w:ascii="標楷體" w:eastAsia="標楷體" w:hAnsi="標楷體"/>
          <w:b/>
          <w:bCs/>
          <w:color w:val="000000" w:themeColor="text1"/>
          <w:kern w:val="0"/>
          <w:szCs w:val="20"/>
        </w:rPr>
      </w:pPr>
      <w:r w:rsidRPr="00AC1563">
        <w:rPr>
          <w:rFonts w:ascii="標楷體" w:eastAsia="標楷體" w:hAnsi="標楷體"/>
          <w:b/>
          <w:bCs/>
          <w:color w:val="000000" w:themeColor="text1"/>
          <w:kern w:val="0"/>
          <w:szCs w:val="20"/>
        </w:rPr>
        <w:br w:type="page"/>
      </w:r>
    </w:p>
    <w:p w:rsidR="00632E49" w:rsidRPr="00AC1563" w:rsidRDefault="00632E49" w:rsidP="003D72A5">
      <w:pPr>
        <w:pStyle w:val="a8"/>
        <w:numPr>
          <w:ilvl w:val="0"/>
          <w:numId w:val="23"/>
        </w:numPr>
        <w:autoSpaceDE w:val="0"/>
        <w:autoSpaceDN w:val="0"/>
        <w:adjustRightInd w:val="0"/>
        <w:spacing w:line="360" w:lineRule="atLeast"/>
        <w:ind w:leftChars="0" w:left="284" w:right="26" w:hanging="284"/>
        <w:jc w:val="both"/>
        <w:textAlignment w:val="baseline"/>
        <w:rPr>
          <w:rFonts w:ascii="標楷體" w:eastAsia="標楷體" w:hAnsi="標楷體"/>
          <w:color w:val="000000" w:themeColor="text1"/>
          <w:kern w:val="0"/>
          <w:szCs w:val="20"/>
        </w:rPr>
      </w:pPr>
      <w:r w:rsidRPr="00AC1563">
        <w:rPr>
          <w:rFonts w:ascii="標楷體" w:eastAsia="標楷體" w:hAnsi="標楷體" w:hint="eastAsia"/>
          <w:b/>
          <w:bCs/>
          <w:color w:val="000000" w:themeColor="text1"/>
          <w:kern w:val="0"/>
          <w:szCs w:val="20"/>
        </w:rPr>
        <w:lastRenderedPageBreak/>
        <w:t>作業程序：</w:t>
      </w:r>
    </w:p>
    <w:p w:rsidR="00632E49" w:rsidRPr="00AC1563" w:rsidRDefault="00632E49" w:rsidP="00C606C6">
      <w:pPr>
        <w:numPr>
          <w:ilvl w:val="0"/>
          <w:numId w:val="18"/>
        </w:numPr>
        <w:tabs>
          <w:tab w:val="clear" w:pos="360"/>
        </w:tabs>
        <w:ind w:left="851"/>
        <w:rPr>
          <w:rFonts w:ascii="Times New Roman" w:eastAsia="標楷體" w:hAnsi="Times New Roman"/>
          <w:color w:val="000000" w:themeColor="text1"/>
          <w:kern w:val="0"/>
        </w:rPr>
      </w:pPr>
      <w:r w:rsidRPr="00AC1563">
        <w:rPr>
          <w:rFonts w:ascii="Times New Roman" w:eastAsia="標楷體" w:hAnsi="Times New Roman"/>
          <w:color w:val="000000" w:themeColor="text1"/>
          <w:kern w:val="0"/>
        </w:rPr>
        <w:t>總務處承辦人負責初級維修，並作適當之處置。</w:t>
      </w:r>
    </w:p>
    <w:p w:rsidR="00632E49" w:rsidRPr="00AC1563" w:rsidRDefault="00632E49" w:rsidP="00C606C6">
      <w:pPr>
        <w:numPr>
          <w:ilvl w:val="0"/>
          <w:numId w:val="18"/>
        </w:numPr>
        <w:tabs>
          <w:tab w:val="clear" w:pos="360"/>
        </w:tabs>
        <w:ind w:left="851"/>
        <w:rPr>
          <w:rFonts w:ascii="Times New Roman" w:eastAsia="標楷體" w:hAnsi="Times New Roman"/>
          <w:color w:val="000000" w:themeColor="text1"/>
        </w:rPr>
      </w:pPr>
      <w:r w:rsidRPr="00AC1563">
        <w:rPr>
          <w:rFonts w:ascii="Times New Roman" w:eastAsia="標楷體" w:hAnsi="Times New Roman"/>
          <w:color w:val="000000" w:themeColor="text1"/>
          <w:kern w:val="0"/>
        </w:rPr>
        <w:t>總務處承辦人若無能力維修時，再依規定填具購置</w:t>
      </w:r>
      <w:r w:rsidRPr="00AC1563">
        <w:rPr>
          <w:rFonts w:ascii="Times New Roman" w:eastAsia="標楷體" w:hAnsi="Times New Roman"/>
          <w:color w:val="000000" w:themeColor="text1"/>
          <w:kern w:val="0"/>
        </w:rPr>
        <w:t>(</w:t>
      </w:r>
      <w:r w:rsidRPr="00AC1563">
        <w:rPr>
          <w:rFonts w:ascii="Times New Roman" w:eastAsia="標楷體" w:hAnsi="Times New Roman"/>
          <w:color w:val="000000" w:themeColor="text1"/>
          <w:kern w:val="0"/>
        </w:rPr>
        <w:t>修繕</w:t>
      </w:r>
      <w:r w:rsidRPr="00AC1563">
        <w:rPr>
          <w:rFonts w:ascii="Times New Roman" w:eastAsia="標楷體" w:hAnsi="Times New Roman"/>
          <w:color w:val="000000" w:themeColor="text1"/>
          <w:kern w:val="0"/>
        </w:rPr>
        <w:t>)</w:t>
      </w:r>
      <w:r w:rsidRPr="00AC1563">
        <w:rPr>
          <w:rFonts w:ascii="Times New Roman" w:eastAsia="標楷體" w:hAnsi="Times New Roman"/>
          <w:color w:val="000000" w:themeColor="text1"/>
          <w:kern w:val="0"/>
        </w:rPr>
        <w:t>申請單</w:t>
      </w:r>
      <w:r w:rsidRPr="00AC1563">
        <w:rPr>
          <w:rFonts w:ascii="Times New Roman" w:eastAsia="標楷體" w:hAnsi="Times New Roman"/>
          <w:color w:val="000000" w:themeColor="text1"/>
        </w:rPr>
        <w:t>委外處理，並依</w:t>
      </w:r>
      <w:r w:rsidRPr="00AC1563">
        <w:rPr>
          <w:rFonts w:ascii="Times New Roman" w:eastAsia="標楷體" w:hAnsi="Times New Roman"/>
          <w:color w:val="000000" w:themeColor="text1"/>
          <w:kern w:val="0"/>
        </w:rPr>
        <w:t>採購辦法簽請動支後，發包施工。</w:t>
      </w:r>
    </w:p>
    <w:p w:rsidR="00632E49" w:rsidRPr="00AC1563" w:rsidRDefault="00632E49" w:rsidP="00C606C6">
      <w:pPr>
        <w:numPr>
          <w:ilvl w:val="0"/>
          <w:numId w:val="18"/>
        </w:numPr>
        <w:tabs>
          <w:tab w:val="clear" w:pos="360"/>
        </w:tabs>
        <w:ind w:left="851"/>
        <w:rPr>
          <w:rFonts w:ascii="Times New Roman" w:eastAsia="標楷體" w:hAnsi="Times New Roman"/>
          <w:color w:val="000000" w:themeColor="text1"/>
        </w:rPr>
      </w:pPr>
      <w:r w:rsidRPr="00AC1563">
        <w:rPr>
          <w:rFonts w:ascii="Times New Roman" w:eastAsia="標楷體" w:hAnsi="Times New Roman"/>
          <w:color w:val="000000" w:themeColor="text1"/>
        </w:rPr>
        <w:t>若為緊急搶修，</w:t>
      </w:r>
      <w:r w:rsidRPr="00AC1563">
        <w:rPr>
          <w:rFonts w:ascii="Times New Roman" w:eastAsia="標楷體" w:hAnsi="Times New Roman"/>
          <w:color w:val="000000" w:themeColor="text1"/>
          <w:kern w:val="0"/>
        </w:rPr>
        <w:t>總務處營繕組承辦人負責處理。如果於下班時間則請通知駐衛警察隊處理，駐衛警察隊將會負責通知相關單位處理。</w:t>
      </w:r>
    </w:p>
    <w:p w:rsidR="00632E49" w:rsidRPr="00AC1563" w:rsidRDefault="00632E49" w:rsidP="00C606C6">
      <w:pPr>
        <w:numPr>
          <w:ilvl w:val="0"/>
          <w:numId w:val="18"/>
        </w:numPr>
        <w:tabs>
          <w:tab w:val="clear" w:pos="360"/>
        </w:tabs>
        <w:ind w:left="851"/>
        <w:rPr>
          <w:rFonts w:ascii="Times New Roman" w:eastAsia="標楷體" w:hAnsi="Times New Roman"/>
          <w:color w:val="000000" w:themeColor="text1"/>
          <w:kern w:val="0"/>
        </w:rPr>
      </w:pPr>
      <w:r w:rsidRPr="00AC1563">
        <w:rPr>
          <w:rFonts w:ascii="Times New Roman" w:eastAsia="標楷體" w:hAnsi="Times New Roman"/>
          <w:color w:val="000000" w:themeColor="text1"/>
        </w:rPr>
        <w:t>使用單位因空間變更需更改隔間時之處理：</w:t>
      </w:r>
      <w:r w:rsidRPr="00AC1563">
        <w:rPr>
          <w:rFonts w:ascii="Times New Roman" w:eastAsia="標楷體" w:hAnsi="Times New Roman"/>
          <w:color w:val="000000" w:themeColor="text1"/>
        </w:rPr>
        <w:t>(1)</w:t>
      </w:r>
      <w:r w:rsidRPr="00AC1563">
        <w:rPr>
          <w:rFonts w:ascii="Times New Roman" w:eastAsia="標楷體" w:hAnsi="Times New Roman"/>
          <w:color w:val="000000" w:themeColor="text1"/>
          <w:kern w:val="0"/>
        </w:rPr>
        <w:t>本校建築物結構系統均經建築師與結構技師依耐震設計規劃，所以首先不能變更或破壞結構體，以免造成建築結構無法抗震而破壞。</w:t>
      </w:r>
      <w:r w:rsidRPr="00AC1563">
        <w:rPr>
          <w:rFonts w:ascii="Times New Roman" w:eastAsia="標楷體" w:hAnsi="Times New Roman"/>
          <w:color w:val="000000" w:themeColor="text1"/>
          <w:kern w:val="0"/>
        </w:rPr>
        <w:t>(2)</w:t>
      </w:r>
      <w:r w:rsidRPr="00AC1563">
        <w:rPr>
          <w:rFonts w:ascii="Times New Roman" w:eastAsia="標楷體" w:hAnsi="Times New Roman"/>
          <w:color w:val="000000" w:themeColor="text1"/>
          <w:kern w:val="0"/>
        </w:rPr>
        <w:t>若因教學或研究需求，必需變更結構體時，請先知會總務處營繕組會勘處理。</w:t>
      </w:r>
      <w:r w:rsidRPr="00AC1563">
        <w:rPr>
          <w:rFonts w:ascii="Times New Roman" w:eastAsia="標楷體" w:hAnsi="Times New Roman"/>
          <w:color w:val="000000" w:themeColor="text1"/>
          <w:kern w:val="0"/>
        </w:rPr>
        <w:t>(3)</w:t>
      </w:r>
      <w:r w:rsidRPr="00AC1563">
        <w:rPr>
          <w:rFonts w:ascii="Times New Roman" w:eastAsia="標楷體" w:hAnsi="Times New Roman"/>
          <w:color w:val="000000" w:themeColor="text1"/>
          <w:kern w:val="0"/>
        </w:rPr>
        <w:t>另使用單位自行招商之水電施工或雜項工程，於施工時對於結構體內柱、樑版主結構體，不可任意打除或穿孔，以免造成建物損壞。如有上述情形，請務必和總務處營繕組事先聯繫會勘其施工可行性。</w:t>
      </w:r>
    </w:p>
    <w:p w:rsidR="00632E49" w:rsidRPr="00AC1563" w:rsidRDefault="00632E49" w:rsidP="00C606C6">
      <w:pPr>
        <w:numPr>
          <w:ilvl w:val="0"/>
          <w:numId w:val="18"/>
        </w:numPr>
        <w:tabs>
          <w:tab w:val="clear" w:pos="360"/>
        </w:tabs>
        <w:ind w:left="851"/>
        <w:rPr>
          <w:rFonts w:ascii="Times New Roman" w:eastAsia="標楷體" w:hAnsi="Times New Roman"/>
          <w:color w:val="000000" w:themeColor="text1"/>
          <w:kern w:val="0"/>
        </w:rPr>
      </w:pPr>
      <w:r w:rsidRPr="00AC1563">
        <w:rPr>
          <w:rFonts w:ascii="Times New Roman" w:eastAsia="標楷體" w:hAnsi="Times New Roman"/>
          <w:color w:val="000000" w:themeColor="text1"/>
          <w:kern w:val="0"/>
        </w:rPr>
        <w:t>經會勘並委外處理之案件經廠商報價後，依政府採購法及本校採購辦法簽請動支後，發包施工。</w:t>
      </w:r>
    </w:p>
    <w:p w:rsidR="00632E49" w:rsidRPr="00AC1563" w:rsidRDefault="00632E49" w:rsidP="00C606C6">
      <w:pPr>
        <w:numPr>
          <w:ilvl w:val="0"/>
          <w:numId w:val="18"/>
        </w:numPr>
        <w:tabs>
          <w:tab w:val="clear" w:pos="360"/>
        </w:tabs>
        <w:ind w:left="851"/>
        <w:rPr>
          <w:rFonts w:ascii="Times New Roman" w:eastAsia="標楷體" w:hAnsi="Times New Roman"/>
          <w:color w:val="000000" w:themeColor="text1"/>
        </w:rPr>
      </w:pPr>
      <w:r w:rsidRPr="00AC1563">
        <w:rPr>
          <w:rFonts w:ascii="Times New Roman" w:eastAsia="標楷體" w:hAnsi="Times New Roman"/>
          <w:color w:val="000000" w:themeColor="text1"/>
          <w:kern w:val="0"/>
        </w:rPr>
        <w:t>施工廠商完工報請驗收，驗收合格者，結算並支付工程款；驗收有缺失者，經改善及複驗合格後，結算並支付工程款。</w:t>
      </w:r>
    </w:p>
    <w:p w:rsidR="00632E49" w:rsidRPr="00AC1563" w:rsidRDefault="00632E49" w:rsidP="00C606C6">
      <w:pPr>
        <w:numPr>
          <w:ilvl w:val="0"/>
          <w:numId w:val="18"/>
        </w:numPr>
        <w:tabs>
          <w:tab w:val="clear" w:pos="360"/>
        </w:tabs>
        <w:ind w:left="851"/>
        <w:rPr>
          <w:rFonts w:ascii="Times New Roman" w:eastAsia="標楷體" w:hAnsi="Times New Roman"/>
          <w:color w:val="000000" w:themeColor="text1"/>
        </w:rPr>
      </w:pPr>
      <w:r w:rsidRPr="00AC1563">
        <w:rPr>
          <w:rFonts w:ascii="Times New Roman" w:eastAsia="標楷體" w:hAnsi="Times New Roman"/>
          <w:color w:val="000000" w:themeColor="text1"/>
        </w:rPr>
        <w:t>工程結案，資料儲存。</w:t>
      </w:r>
    </w:p>
    <w:p w:rsidR="00632E49" w:rsidRPr="00AC1563" w:rsidRDefault="00632E49" w:rsidP="00C606C6">
      <w:pPr>
        <w:pStyle w:val="a8"/>
        <w:widowControl/>
        <w:numPr>
          <w:ilvl w:val="0"/>
          <w:numId w:val="25"/>
        </w:numPr>
        <w:spacing w:beforeLines="50" w:before="183"/>
        <w:ind w:leftChars="0"/>
        <w:rPr>
          <w:rFonts w:ascii="Times New Roman" w:eastAsia="標楷體" w:hAnsi="Times New Roman"/>
          <w:b/>
          <w:color w:val="000000" w:themeColor="text1"/>
        </w:rPr>
      </w:pPr>
      <w:r w:rsidRPr="00AC1563">
        <w:rPr>
          <w:rFonts w:ascii="Times New Roman" w:eastAsia="標楷體" w:hAnsi="Times New Roman"/>
          <w:b/>
          <w:color w:val="000000" w:themeColor="text1"/>
        </w:rPr>
        <w:t>控制重點：</w:t>
      </w:r>
    </w:p>
    <w:p w:rsidR="00632E49" w:rsidRPr="00AC1563" w:rsidRDefault="00632E49" w:rsidP="00C606C6">
      <w:pPr>
        <w:pStyle w:val="a8"/>
        <w:numPr>
          <w:ilvl w:val="0"/>
          <w:numId w:val="17"/>
        </w:numPr>
        <w:ind w:leftChars="0" w:left="993"/>
        <w:rPr>
          <w:rFonts w:ascii="Times New Roman" w:eastAsia="標楷體" w:hAnsi="Times New Roman"/>
          <w:color w:val="000000" w:themeColor="text1"/>
        </w:rPr>
      </w:pPr>
      <w:r w:rsidRPr="00AC1563">
        <w:rPr>
          <w:rFonts w:ascii="Times New Roman" w:eastAsia="標楷體" w:hAnsi="Times New Roman"/>
          <w:color w:val="000000" w:themeColor="text1"/>
        </w:rPr>
        <w:t>管理單位</w:t>
      </w:r>
      <w:r w:rsidRPr="00AC1563">
        <w:rPr>
          <w:rFonts w:ascii="Times New Roman" w:eastAsia="標楷體" w:hAnsi="Times New Roman" w:hint="eastAsia"/>
          <w:color w:val="000000" w:themeColor="text1"/>
        </w:rPr>
        <w:t>是否填具</w:t>
      </w:r>
      <w:r w:rsidRPr="00AC1563">
        <w:rPr>
          <w:rFonts w:ascii="Times New Roman" w:eastAsia="標楷體" w:hAnsi="Times New Roman"/>
          <w:color w:val="000000" w:themeColor="text1"/>
          <w:kern w:val="0"/>
        </w:rPr>
        <w:t>購置</w:t>
      </w:r>
      <w:r w:rsidRPr="00AC1563">
        <w:rPr>
          <w:rFonts w:ascii="Times New Roman" w:eastAsia="標楷體" w:hAnsi="Times New Roman"/>
          <w:color w:val="000000" w:themeColor="text1"/>
          <w:kern w:val="0"/>
        </w:rPr>
        <w:t>(</w:t>
      </w:r>
      <w:r w:rsidRPr="00AC1563">
        <w:rPr>
          <w:rFonts w:ascii="Times New Roman" w:eastAsia="標楷體" w:hAnsi="Times New Roman"/>
          <w:color w:val="000000" w:themeColor="text1"/>
          <w:kern w:val="0"/>
        </w:rPr>
        <w:t>修繕</w:t>
      </w:r>
      <w:r w:rsidRPr="00AC1563">
        <w:rPr>
          <w:rFonts w:ascii="Times New Roman" w:eastAsia="標楷體" w:hAnsi="Times New Roman"/>
          <w:color w:val="000000" w:themeColor="text1"/>
          <w:kern w:val="0"/>
        </w:rPr>
        <w:t>)</w:t>
      </w:r>
      <w:r w:rsidRPr="00AC1563">
        <w:rPr>
          <w:rFonts w:ascii="Times New Roman" w:eastAsia="標楷體" w:hAnsi="Times New Roman"/>
          <w:color w:val="000000" w:themeColor="text1"/>
          <w:kern w:val="0"/>
        </w:rPr>
        <w:t>申請單。</w:t>
      </w:r>
    </w:p>
    <w:p w:rsidR="00632E49" w:rsidRPr="00AC1563" w:rsidRDefault="00632E49" w:rsidP="00C606C6">
      <w:pPr>
        <w:pStyle w:val="a8"/>
        <w:numPr>
          <w:ilvl w:val="0"/>
          <w:numId w:val="17"/>
        </w:numPr>
        <w:ind w:leftChars="0" w:left="993"/>
        <w:rPr>
          <w:rFonts w:ascii="Times New Roman" w:eastAsia="標楷體" w:hAnsi="Times New Roman"/>
          <w:color w:val="000000" w:themeColor="text1"/>
        </w:rPr>
      </w:pPr>
      <w:r w:rsidRPr="00AC1563">
        <w:rPr>
          <w:rFonts w:ascii="Times New Roman" w:eastAsia="標楷體" w:hAnsi="Times New Roman"/>
          <w:color w:val="000000" w:themeColor="text1"/>
          <w:kern w:val="0"/>
        </w:rPr>
        <w:t>購置</w:t>
      </w:r>
      <w:r w:rsidRPr="00AC1563">
        <w:rPr>
          <w:rFonts w:ascii="Times New Roman" w:eastAsia="標楷體" w:hAnsi="Times New Roman"/>
          <w:color w:val="000000" w:themeColor="text1"/>
          <w:kern w:val="0"/>
        </w:rPr>
        <w:t>(</w:t>
      </w:r>
      <w:r w:rsidRPr="00AC1563">
        <w:rPr>
          <w:rFonts w:ascii="Times New Roman" w:eastAsia="標楷體" w:hAnsi="Times New Roman"/>
          <w:color w:val="000000" w:themeColor="text1"/>
          <w:kern w:val="0"/>
        </w:rPr>
        <w:t>修繕</w:t>
      </w:r>
      <w:r w:rsidRPr="00AC1563">
        <w:rPr>
          <w:rFonts w:ascii="Times New Roman" w:eastAsia="標楷體" w:hAnsi="Times New Roman"/>
          <w:color w:val="000000" w:themeColor="text1"/>
          <w:kern w:val="0"/>
        </w:rPr>
        <w:t>)</w:t>
      </w:r>
      <w:r w:rsidRPr="00AC1563">
        <w:rPr>
          <w:rFonts w:ascii="Times New Roman" w:eastAsia="標楷體" w:hAnsi="Times New Roman"/>
          <w:color w:val="000000" w:themeColor="text1"/>
          <w:kern w:val="0"/>
        </w:rPr>
        <w:t>申請單</w:t>
      </w:r>
      <w:r w:rsidRPr="00AC1563">
        <w:rPr>
          <w:rFonts w:ascii="Times New Roman" w:eastAsia="標楷體" w:hAnsi="Times New Roman" w:hint="eastAsia"/>
          <w:color w:val="000000" w:themeColor="text1"/>
          <w:kern w:val="0"/>
        </w:rPr>
        <w:t>委外處理是否依</w:t>
      </w:r>
      <w:r w:rsidRPr="00AC1563">
        <w:rPr>
          <w:rFonts w:ascii="Times New Roman" w:eastAsia="標楷體" w:hAnsi="Times New Roman"/>
          <w:color w:val="000000" w:themeColor="text1"/>
          <w:kern w:val="0"/>
        </w:rPr>
        <w:t>本校採購辦法</w:t>
      </w:r>
      <w:r w:rsidRPr="00AC1563">
        <w:rPr>
          <w:rFonts w:ascii="Times New Roman" w:eastAsia="標楷體" w:hAnsi="Times New Roman" w:hint="eastAsia"/>
          <w:color w:val="000000" w:themeColor="text1"/>
          <w:kern w:val="0"/>
        </w:rPr>
        <w:t>辦理採購</w:t>
      </w:r>
      <w:r w:rsidRPr="00AC1563">
        <w:rPr>
          <w:rFonts w:ascii="Times New Roman" w:eastAsia="標楷體" w:hAnsi="Times New Roman"/>
          <w:color w:val="000000" w:themeColor="text1"/>
          <w:kern w:val="0"/>
        </w:rPr>
        <w:t>。</w:t>
      </w:r>
    </w:p>
    <w:p w:rsidR="00632E49" w:rsidRPr="00AC1563" w:rsidRDefault="00632E49" w:rsidP="00C606C6">
      <w:pPr>
        <w:pStyle w:val="a8"/>
        <w:widowControl/>
        <w:numPr>
          <w:ilvl w:val="0"/>
          <w:numId w:val="25"/>
        </w:numPr>
        <w:spacing w:beforeLines="50" w:before="183"/>
        <w:ind w:leftChars="0" w:left="483" w:hangingChars="201" w:hanging="483"/>
        <w:rPr>
          <w:rFonts w:ascii="Times New Roman" w:eastAsia="標楷體" w:hAnsi="Times New Roman"/>
          <w:b/>
          <w:color w:val="000000" w:themeColor="text1"/>
        </w:rPr>
      </w:pPr>
      <w:r w:rsidRPr="00AC1563">
        <w:rPr>
          <w:rFonts w:ascii="Times New Roman" w:eastAsia="標楷體" w:hAnsi="Times New Roman" w:hint="eastAsia"/>
          <w:b/>
          <w:color w:val="000000" w:themeColor="text1"/>
        </w:rPr>
        <w:t>使用表單</w:t>
      </w:r>
    </w:p>
    <w:p w:rsidR="00632E49" w:rsidRPr="00AC1563" w:rsidRDefault="00B0613A" w:rsidP="00C606C6">
      <w:pPr>
        <w:pStyle w:val="a8"/>
        <w:widowControl/>
        <w:numPr>
          <w:ilvl w:val="0"/>
          <w:numId w:val="16"/>
        </w:numPr>
        <w:ind w:leftChars="0"/>
        <w:rPr>
          <w:rFonts w:ascii="Times New Roman" w:eastAsia="標楷體" w:hAnsi="Times New Roman"/>
          <w:color w:val="000000" w:themeColor="text1"/>
        </w:rPr>
      </w:pPr>
      <w:hyperlink r:id="rId46" w:history="1">
        <w:r w:rsidR="00632E49" w:rsidRPr="00AC1563">
          <w:rPr>
            <w:rFonts w:ascii="Times New Roman" w:eastAsia="標楷體" w:hAnsi="Times New Roman"/>
            <w:color w:val="000000" w:themeColor="text1"/>
            <w:szCs w:val="24"/>
          </w:rPr>
          <w:t>購置</w:t>
        </w:r>
        <w:r w:rsidR="00632E49" w:rsidRPr="00AC1563">
          <w:rPr>
            <w:rFonts w:ascii="Times New Roman" w:eastAsia="標楷體" w:hAnsi="Times New Roman"/>
            <w:color w:val="000000" w:themeColor="text1"/>
            <w:szCs w:val="24"/>
          </w:rPr>
          <w:t>(</w:t>
        </w:r>
        <w:r w:rsidR="00632E49" w:rsidRPr="00AC1563">
          <w:rPr>
            <w:rFonts w:ascii="Times New Roman" w:eastAsia="標楷體" w:hAnsi="Times New Roman"/>
            <w:color w:val="000000" w:themeColor="text1"/>
            <w:szCs w:val="24"/>
          </w:rPr>
          <w:t>修繕</w:t>
        </w:r>
        <w:r w:rsidR="00632E49" w:rsidRPr="00AC1563">
          <w:rPr>
            <w:rFonts w:ascii="Times New Roman" w:eastAsia="標楷體" w:hAnsi="Times New Roman"/>
            <w:color w:val="000000" w:themeColor="text1"/>
            <w:szCs w:val="24"/>
          </w:rPr>
          <w:t>)</w:t>
        </w:r>
        <w:r w:rsidR="00632E49" w:rsidRPr="00AC1563">
          <w:rPr>
            <w:rFonts w:ascii="Times New Roman" w:eastAsia="標楷體" w:hAnsi="Times New Roman"/>
            <w:color w:val="000000" w:themeColor="text1"/>
            <w:szCs w:val="24"/>
          </w:rPr>
          <w:t>申請單</w:t>
        </w:r>
      </w:hyperlink>
      <w:r w:rsidR="00632E49" w:rsidRPr="00AC1563">
        <w:rPr>
          <w:rFonts w:ascii="Times New Roman" w:eastAsia="標楷體" w:hAnsi="Times New Roman"/>
          <w:color w:val="000000" w:themeColor="text1"/>
          <w:kern w:val="0"/>
        </w:rPr>
        <w:t>。</w:t>
      </w:r>
    </w:p>
    <w:p w:rsidR="00632E49" w:rsidRPr="00AC1563" w:rsidRDefault="00632E49" w:rsidP="00C606C6">
      <w:pPr>
        <w:pStyle w:val="a8"/>
        <w:widowControl/>
        <w:numPr>
          <w:ilvl w:val="0"/>
          <w:numId w:val="25"/>
        </w:numPr>
        <w:spacing w:beforeLines="50" w:before="183"/>
        <w:ind w:leftChars="0" w:left="483" w:hangingChars="201" w:hanging="483"/>
        <w:rPr>
          <w:rFonts w:ascii="Times New Roman" w:eastAsia="標楷體" w:hAnsi="Times New Roman"/>
          <w:b/>
          <w:color w:val="000000" w:themeColor="text1"/>
        </w:rPr>
      </w:pPr>
      <w:r w:rsidRPr="00AC1563">
        <w:rPr>
          <w:rFonts w:ascii="Times New Roman" w:eastAsia="標楷體" w:hAnsi="Times New Roman"/>
          <w:b/>
          <w:color w:val="000000" w:themeColor="text1"/>
        </w:rPr>
        <w:t>依據</w:t>
      </w:r>
      <w:r w:rsidRPr="00AC1563">
        <w:rPr>
          <w:rFonts w:ascii="Times New Roman" w:eastAsia="標楷體" w:hAnsi="Times New Roman" w:hint="eastAsia"/>
          <w:b/>
          <w:color w:val="000000" w:themeColor="text1"/>
        </w:rPr>
        <w:t>及相關文件</w:t>
      </w:r>
    </w:p>
    <w:p w:rsidR="00632E49" w:rsidRPr="00AC1563" w:rsidRDefault="00B0613A" w:rsidP="00C606C6">
      <w:pPr>
        <w:pStyle w:val="a8"/>
        <w:widowControl/>
        <w:numPr>
          <w:ilvl w:val="0"/>
          <w:numId w:val="19"/>
        </w:numPr>
        <w:ind w:leftChars="0"/>
        <w:rPr>
          <w:rFonts w:ascii="Times New Roman" w:eastAsia="標楷體" w:hAnsi="Times New Roman"/>
          <w:color w:val="000000" w:themeColor="text1"/>
          <w:szCs w:val="24"/>
        </w:rPr>
      </w:pPr>
      <w:hyperlink r:id="rId47" w:history="1">
        <w:r w:rsidR="00632E49" w:rsidRPr="00AC1563">
          <w:rPr>
            <w:rFonts w:ascii="Times New Roman" w:eastAsia="標楷體" w:hAnsi="Times New Roman"/>
            <w:color w:val="000000" w:themeColor="text1"/>
            <w:szCs w:val="24"/>
          </w:rPr>
          <w:t>環球科技大學採購辦法</w:t>
        </w:r>
      </w:hyperlink>
      <w:r w:rsidR="00632E49" w:rsidRPr="00AC1563">
        <w:rPr>
          <w:rFonts w:ascii="Times New Roman" w:eastAsia="標楷體" w:hAnsi="Times New Roman"/>
          <w:color w:val="000000" w:themeColor="text1"/>
          <w:kern w:val="0"/>
        </w:rPr>
        <w:t>。</w:t>
      </w:r>
    </w:p>
    <w:p w:rsidR="00632E49" w:rsidRPr="00AC1563" w:rsidRDefault="00B0613A" w:rsidP="00C606C6">
      <w:pPr>
        <w:pStyle w:val="a8"/>
        <w:widowControl/>
        <w:numPr>
          <w:ilvl w:val="0"/>
          <w:numId w:val="19"/>
        </w:numPr>
        <w:ind w:leftChars="0"/>
        <w:rPr>
          <w:rFonts w:ascii="Times New Roman" w:eastAsia="標楷體" w:hAnsi="Times New Roman"/>
          <w:color w:val="000000" w:themeColor="text1"/>
          <w:szCs w:val="24"/>
        </w:rPr>
      </w:pPr>
      <w:hyperlink r:id="rId48" w:history="1">
        <w:r w:rsidR="00632E49" w:rsidRPr="00AC1563">
          <w:rPr>
            <w:rFonts w:ascii="Times New Roman" w:eastAsia="標楷體" w:hAnsi="Times New Roman"/>
            <w:color w:val="000000" w:themeColor="text1"/>
            <w:szCs w:val="24"/>
          </w:rPr>
          <w:t>環球科技大學</w:t>
        </w:r>
        <w:r w:rsidR="00632E49" w:rsidRPr="00AC1563">
          <w:rPr>
            <w:rFonts w:ascii="Times New Roman" w:eastAsia="標楷體" w:hAnsi="Times New Roman" w:hint="eastAsia"/>
            <w:color w:val="000000" w:themeColor="text1"/>
            <w:szCs w:val="24"/>
          </w:rPr>
          <w:t>用電設備管理</w:t>
        </w:r>
        <w:r w:rsidR="00632E49" w:rsidRPr="00AC1563">
          <w:rPr>
            <w:rFonts w:ascii="Times New Roman" w:eastAsia="標楷體" w:hAnsi="Times New Roman"/>
            <w:color w:val="000000" w:themeColor="text1"/>
            <w:szCs w:val="24"/>
          </w:rPr>
          <w:t>辦法</w:t>
        </w:r>
      </w:hyperlink>
      <w:r w:rsidR="00632E49" w:rsidRPr="00AC1563">
        <w:rPr>
          <w:rFonts w:ascii="Times New Roman" w:eastAsia="標楷體" w:hAnsi="Times New Roman"/>
          <w:color w:val="000000" w:themeColor="text1"/>
          <w:kern w:val="0"/>
        </w:rPr>
        <w:t>。</w:t>
      </w:r>
    </w:p>
    <w:p w:rsidR="00632E49" w:rsidRPr="00AC1563" w:rsidRDefault="00632E49" w:rsidP="00632E49">
      <w:pPr>
        <w:autoSpaceDE w:val="0"/>
        <w:autoSpaceDN w:val="0"/>
        <w:adjustRightInd w:val="0"/>
        <w:ind w:left="360" w:right="26"/>
        <w:jc w:val="both"/>
        <w:textAlignment w:val="baseline"/>
        <w:rPr>
          <w:rFonts w:ascii="標楷體" w:eastAsia="標楷體" w:hAnsi="標楷體"/>
          <w:bCs/>
          <w:color w:val="000000" w:themeColor="text1"/>
          <w:kern w:val="0"/>
          <w:szCs w:val="20"/>
        </w:rPr>
      </w:pPr>
    </w:p>
    <w:p w:rsidR="00632E49" w:rsidRPr="00AC1563" w:rsidRDefault="00632E49" w:rsidP="00632E49">
      <w:pPr>
        <w:widowControl/>
        <w:rPr>
          <w:rFonts w:ascii="Times New Roman" w:eastAsia="細明體" w:hAnsi="Times New Roman"/>
          <w:color w:val="000000" w:themeColor="text1"/>
          <w:kern w:val="0"/>
          <w:szCs w:val="20"/>
        </w:rPr>
      </w:pPr>
      <w:r w:rsidRPr="00AC1563">
        <w:rPr>
          <w:rFonts w:ascii="Times New Roman" w:eastAsia="細明體" w:hAnsi="Times New Roman"/>
          <w:color w:val="000000" w:themeColor="text1"/>
          <w:kern w:val="0"/>
          <w:szCs w:val="20"/>
        </w:rPr>
        <w:br w:type="page"/>
      </w:r>
    </w:p>
    <w:p w:rsidR="004348BD" w:rsidRPr="00AC1563" w:rsidRDefault="004348BD" w:rsidP="004348BD">
      <w:pPr>
        <w:pStyle w:val="a7"/>
        <w:tabs>
          <w:tab w:val="clear" w:pos="960"/>
        </w:tabs>
        <w:ind w:leftChars="0" w:left="0"/>
        <w:rPr>
          <w:rFonts w:hAnsi="標楷體"/>
          <w:b/>
          <w:bCs/>
          <w:color w:val="000000" w:themeColor="text1"/>
          <w:sz w:val="24"/>
        </w:rPr>
      </w:pPr>
      <w:r w:rsidRPr="00AC1563">
        <w:rPr>
          <w:rFonts w:hAnsi="標楷體" w:hint="eastAsia"/>
          <w:b/>
          <w:bCs/>
          <w:color w:val="000000" w:themeColor="text1"/>
          <w:sz w:val="24"/>
        </w:rPr>
        <w:lastRenderedPageBreak/>
        <w:t>◎</w:t>
      </w:r>
      <w:r w:rsidR="007C29D8" w:rsidRPr="00AC1563">
        <w:rPr>
          <w:rFonts w:hAnsi="標楷體" w:hint="eastAsia"/>
          <w:b/>
          <w:bCs/>
          <w:color w:val="000000" w:themeColor="text1"/>
          <w:sz w:val="24"/>
        </w:rPr>
        <w:t>消防</w:t>
      </w:r>
      <w:r w:rsidRPr="00AC1563">
        <w:rPr>
          <w:rFonts w:hAnsi="標楷體" w:hint="eastAsia"/>
          <w:b/>
          <w:bCs/>
          <w:color w:val="000000" w:themeColor="text1"/>
          <w:sz w:val="24"/>
        </w:rPr>
        <w:t>維修作業規範</w:t>
      </w:r>
    </w:p>
    <w:p w:rsidR="004348BD" w:rsidRPr="00AC1563" w:rsidRDefault="004348BD" w:rsidP="003D72A5">
      <w:pPr>
        <w:pStyle w:val="a7"/>
        <w:numPr>
          <w:ilvl w:val="0"/>
          <w:numId w:val="26"/>
        </w:numPr>
        <w:tabs>
          <w:tab w:val="clear" w:pos="960"/>
        </w:tabs>
        <w:ind w:leftChars="0" w:left="284" w:hanging="284"/>
        <w:rPr>
          <w:rFonts w:hAnsi="標楷體"/>
          <w:b/>
          <w:bCs/>
          <w:color w:val="000000" w:themeColor="text1"/>
          <w:sz w:val="24"/>
          <w:szCs w:val="24"/>
        </w:rPr>
      </w:pPr>
      <w:r w:rsidRPr="00AC1563">
        <w:rPr>
          <w:rFonts w:hAnsi="標楷體" w:hint="eastAsia"/>
          <w:b/>
          <w:bCs/>
          <w:color w:val="000000" w:themeColor="text1"/>
          <w:sz w:val="24"/>
          <w:szCs w:val="24"/>
        </w:rPr>
        <w:t>流程圖：</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6858"/>
        <w:gridCol w:w="1701"/>
      </w:tblGrid>
      <w:tr w:rsidR="0055427B" w:rsidRPr="00AC1563" w:rsidTr="005731B3">
        <w:tc>
          <w:tcPr>
            <w:tcW w:w="1108" w:type="dxa"/>
          </w:tcPr>
          <w:p w:rsidR="003D72A5" w:rsidRPr="00AC1563" w:rsidRDefault="003D72A5" w:rsidP="005731B3">
            <w:pPr>
              <w:spacing w:line="400" w:lineRule="exact"/>
              <w:jc w:val="center"/>
              <w:rPr>
                <w:rFonts w:ascii="Times New Roman" w:eastAsia="標楷體" w:hAnsi="Times New Roman"/>
                <w:color w:val="000000" w:themeColor="text1"/>
                <w:szCs w:val="24"/>
              </w:rPr>
            </w:pPr>
            <w:r w:rsidRPr="00AC1563">
              <w:rPr>
                <w:rFonts w:ascii="Times New Roman" w:eastAsia="標楷體" w:hAnsi="Times New Roman"/>
                <w:color w:val="000000" w:themeColor="text1"/>
              </w:rPr>
              <w:t>負責單位</w:t>
            </w:r>
          </w:p>
        </w:tc>
        <w:tc>
          <w:tcPr>
            <w:tcW w:w="6858" w:type="dxa"/>
            <w:vAlign w:val="center"/>
          </w:tcPr>
          <w:p w:rsidR="003D72A5" w:rsidRPr="00AC1563" w:rsidRDefault="003D72A5" w:rsidP="005731B3">
            <w:pPr>
              <w:spacing w:line="400" w:lineRule="exact"/>
              <w:jc w:val="center"/>
              <w:rPr>
                <w:rFonts w:ascii="Times New Roman" w:eastAsia="標楷體" w:hAnsi="Times New Roman"/>
                <w:color w:val="000000" w:themeColor="text1"/>
              </w:rPr>
            </w:pPr>
            <w:r w:rsidRPr="00AC1563">
              <w:rPr>
                <w:rFonts w:ascii="Times New Roman" w:eastAsia="標楷體" w:hAnsi="Times New Roman"/>
                <w:color w:val="000000" w:themeColor="text1"/>
              </w:rPr>
              <w:t>作業流程</w:t>
            </w:r>
          </w:p>
        </w:tc>
        <w:tc>
          <w:tcPr>
            <w:tcW w:w="1701" w:type="dxa"/>
            <w:vAlign w:val="center"/>
          </w:tcPr>
          <w:p w:rsidR="003D72A5" w:rsidRPr="00AC1563" w:rsidRDefault="003D72A5" w:rsidP="005731B3">
            <w:pPr>
              <w:spacing w:line="400" w:lineRule="exact"/>
              <w:jc w:val="center"/>
              <w:rPr>
                <w:rFonts w:ascii="Times New Roman" w:eastAsia="標楷體" w:hAnsi="Times New Roman"/>
                <w:color w:val="000000" w:themeColor="text1"/>
              </w:rPr>
            </w:pPr>
            <w:r w:rsidRPr="00AC1563">
              <w:rPr>
                <w:rFonts w:ascii="Times New Roman" w:eastAsia="標楷體" w:hAnsi="Times New Roman"/>
                <w:color w:val="000000" w:themeColor="text1"/>
              </w:rPr>
              <w:t>說明</w:t>
            </w:r>
          </w:p>
        </w:tc>
      </w:tr>
      <w:tr w:rsidR="0055427B" w:rsidRPr="00AC1563" w:rsidTr="005731B3">
        <w:trPr>
          <w:trHeight w:val="11204"/>
        </w:trPr>
        <w:tc>
          <w:tcPr>
            <w:tcW w:w="1108" w:type="dxa"/>
          </w:tcPr>
          <w:p w:rsidR="003D72A5" w:rsidRPr="00AC1563" w:rsidRDefault="003D72A5" w:rsidP="005731B3">
            <w:pPr>
              <w:snapToGrid w:val="0"/>
              <w:jc w:val="center"/>
              <w:rPr>
                <w:rFonts w:ascii="Times New Roman" w:eastAsia="標楷體" w:hAnsi="Times New Roman"/>
                <w:color w:val="000000" w:themeColor="text1"/>
                <w:sz w:val="20"/>
                <w:szCs w:val="20"/>
              </w:rPr>
            </w:pPr>
          </w:p>
          <w:p w:rsidR="003D72A5" w:rsidRPr="00AC1563" w:rsidRDefault="003D72A5" w:rsidP="005731B3">
            <w:pPr>
              <w:snapToGrid w:val="0"/>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總務處</w:t>
            </w: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總務處</w:t>
            </w: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總務處</w:t>
            </w:r>
          </w:p>
          <w:p w:rsidR="003D72A5" w:rsidRPr="00AC1563" w:rsidRDefault="003D72A5" w:rsidP="005731B3">
            <w:pPr>
              <w:jc w:val="center"/>
              <w:rPr>
                <w:rFonts w:ascii="Times New Roman" w:eastAsia="標楷體" w:hAnsi="Times New Roman"/>
                <w:color w:val="000000" w:themeColor="text1"/>
                <w:sz w:val="20"/>
                <w:szCs w:val="20"/>
              </w:rPr>
            </w:pPr>
          </w:p>
          <w:p w:rsidR="00A2422D" w:rsidRPr="00AC1563" w:rsidRDefault="00A2422D" w:rsidP="005731B3">
            <w:pPr>
              <w:jc w:val="center"/>
              <w:rPr>
                <w:rFonts w:ascii="Times New Roman" w:eastAsia="標楷體" w:hAnsi="Times New Roman"/>
                <w:color w:val="000000" w:themeColor="text1"/>
                <w:sz w:val="20"/>
                <w:szCs w:val="20"/>
              </w:rPr>
            </w:pPr>
          </w:p>
          <w:p w:rsidR="003D72A5" w:rsidRPr="00AC1563" w:rsidRDefault="003D72A5" w:rsidP="003D72A5">
            <w:pPr>
              <w:spacing w:beforeLines="50" w:before="183"/>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總務處</w:t>
            </w: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總務處</w:t>
            </w: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jc w:val="center"/>
              <w:rPr>
                <w:rFonts w:ascii="Times New Roman" w:eastAsia="標楷體" w:hAnsi="Times New Roman"/>
                <w:color w:val="000000" w:themeColor="text1"/>
                <w:sz w:val="20"/>
                <w:szCs w:val="20"/>
              </w:rPr>
            </w:pPr>
          </w:p>
          <w:p w:rsidR="003D72A5" w:rsidRPr="00AC1563" w:rsidRDefault="003D72A5" w:rsidP="005731B3">
            <w:pPr>
              <w:snapToGrid w:val="0"/>
              <w:jc w:val="center"/>
              <w:rPr>
                <w:rFonts w:ascii="Times New Roman" w:eastAsia="標楷體" w:hAnsi="Times New Roman"/>
                <w:color w:val="000000" w:themeColor="text1"/>
                <w:sz w:val="20"/>
                <w:szCs w:val="20"/>
              </w:rPr>
            </w:pPr>
          </w:p>
          <w:p w:rsidR="00A2422D" w:rsidRPr="00AC1563" w:rsidRDefault="00A2422D" w:rsidP="005731B3">
            <w:pPr>
              <w:snapToGrid w:val="0"/>
              <w:jc w:val="center"/>
              <w:rPr>
                <w:rFonts w:ascii="Times New Roman" w:eastAsia="標楷體" w:hAnsi="Times New Roman"/>
                <w:color w:val="000000" w:themeColor="text1"/>
                <w:sz w:val="20"/>
                <w:szCs w:val="20"/>
              </w:rPr>
            </w:pPr>
          </w:p>
          <w:p w:rsidR="003D72A5" w:rsidRPr="00AC1563" w:rsidRDefault="003D72A5" w:rsidP="005731B3">
            <w:pPr>
              <w:snapToGrid w:val="0"/>
              <w:jc w:val="center"/>
              <w:rPr>
                <w:rFonts w:ascii="Times New Roman" w:eastAsia="標楷體" w:hAnsi="Times New Roman"/>
                <w:color w:val="000000" w:themeColor="text1"/>
                <w:sz w:val="20"/>
                <w:szCs w:val="20"/>
              </w:rPr>
            </w:pPr>
            <w:r w:rsidRPr="00AC1563">
              <w:rPr>
                <w:rFonts w:ascii="Times New Roman" w:eastAsia="標楷體" w:hAnsi="Times New Roman"/>
                <w:color w:val="000000" w:themeColor="text1"/>
                <w:sz w:val="20"/>
                <w:szCs w:val="20"/>
              </w:rPr>
              <w:t>消防機構</w:t>
            </w:r>
          </w:p>
          <w:p w:rsidR="003D72A5" w:rsidRPr="00AC1563" w:rsidRDefault="003D72A5" w:rsidP="005731B3">
            <w:pPr>
              <w:snapToGrid w:val="0"/>
              <w:jc w:val="center"/>
              <w:rPr>
                <w:rFonts w:ascii="Times New Roman" w:eastAsia="標楷體" w:hAnsi="Times New Roman"/>
                <w:color w:val="000000" w:themeColor="text1"/>
                <w:sz w:val="20"/>
                <w:szCs w:val="20"/>
              </w:rPr>
            </w:pPr>
          </w:p>
          <w:p w:rsidR="003D72A5" w:rsidRPr="00AC1563" w:rsidRDefault="003D72A5" w:rsidP="005731B3">
            <w:pPr>
              <w:snapToGrid w:val="0"/>
              <w:jc w:val="center"/>
              <w:rPr>
                <w:rFonts w:ascii="Times New Roman" w:eastAsia="標楷體" w:hAnsi="Times New Roman"/>
                <w:color w:val="000000" w:themeColor="text1"/>
                <w:sz w:val="20"/>
                <w:szCs w:val="20"/>
              </w:rPr>
            </w:pPr>
          </w:p>
          <w:p w:rsidR="003D72A5" w:rsidRPr="00AC1563" w:rsidRDefault="003D72A5" w:rsidP="005731B3">
            <w:pPr>
              <w:snapToGrid w:val="0"/>
              <w:jc w:val="center"/>
              <w:rPr>
                <w:rFonts w:ascii="Times New Roman" w:eastAsia="標楷體" w:hAnsi="Times New Roman"/>
                <w:color w:val="000000" w:themeColor="text1"/>
                <w:sz w:val="20"/>
                <w:szCs w:val="20"/>
              </w:rPr>
            </w:pPr>
          </w:p>
          <w:p w:rsidR="003D72A5" w:rsidRPr="00AC1563" w:rsidRDefault="003D72A5" w:rsidP="005731B3">
            <w:pPr>
              <w:snapToGrid w:val="0"/>
              <w:jc w:val="center"/>
              <w:rPr>
                <w:rFonts w:ascii="Times New Roman" w:eastAsia="標楷體" w:hAnsi="Times New Roman"/>
                <w:color w:val="000000" w:themeColor="text1"/>
                <w:sz w:val="20"/>
                <w:szCs w:val="20"/>
              </w:rPr>
            </w:pPr>
          </w:p>
          <w:p w:rsidR="003D72A5" w:rsidRPr="00AC1563" w:rsidRDefault="003D72A5" w:rsidP="005731B3">
            <w:pPr>
              <w:snapToGrid w:val="0"/>
              <w:jc w:val="center"/>
              <w:rPr>
                <w:rFonts w:ascii="Times New Roman" w:eastAsia="標楷體" w:hAnsi="Times New Roman"/>
                <w:color w:val="000000" w:themeColor="text1"/>
                <w:sz w:val="20"/>
                <w:szCs w:val="20"/>
              </w:rPr>
            </w:pPr>
          </w:p>
          <w:p w:rsidR="003D72A5" w:rsidRPr="00AC1563" w:rsidRDefault="003D72A5" w:rsidP="005731B3">
            <w:pPr>
              <w:snapToGrid w:val="0"/>
              <w:jc w:val="center"/>
              <w:rPr>
                <w:rFonts w:ascii="Times New Roman" w:eastAsia="標楷體" w:hAnsi="Times New Roman"/>
                <w:color w:val="000000" w:themeColor="text1"/>
                <w:sz w:val="20"/>
                <w:szCs w:val="20"/>
              </w:rPr>
            </w:pPr>
          </w:p>
          <w:p w:rsidR="003D72A5" w:rsidRPr="00AC1563" w:rsidRDefault="003D72A5" w:rsidP="005731B3">
            <w:pPr>
              <w:snapToGrid w:val="0"/>
              <w:jc w:val="center"/>
              <w:rPr>
                <w:rFonts w:ascii="Times New Roman" w:eastAsia="標楷體" w:hAnsi="Times New Roman"/>
                <w:color w:val="000000" w:themeColor="text1"/>
                <w:szCs w:val="24"/>
              </w:rPr>
            </w:pPr>
            <w:r w:rsidRPr="00AC1563">
              <w:rPr>
                <w:rFonts w:ascii="Times New Roman" w:eastAsia="標楷體" w:hAnsi="Times New Roman"/>
                <w:color w:val="000000" w:themeColor="text1"/>
                <w:sz w:val="20"/>
                <w:szCs w:val="20"/>
              </w:rPr>
              <w:t>總務處</w:t>
            </w:r>
          </w:p>
        </w:tc>
        <w:tc>
          <w:tcPr>
            <w:tcW w:w="6858" w:type="dxa"/>
          </w:tcPr>
          <w:p w:rsidR="003D72A5" w:rsidRPr="00AC1563" w:rsidRDefault="00A2422D" w:rsidP="005731B3">
            <w:pPr>
              <w:jc w:val="center"/>
              <w:rPr>
                <w:rFonts w:ascii="Times New Roman" w:eastAsia="標楷體" w:hAnsi="Times New Roman"/>
                <w:color w:val="000000" w:themeColor="text1"/>
              </w:rPr>
            </w:pPr>
            <w:r w:rsidRPr="00AC1563">
              <w:rPr>
                <w:rFonts w:ascii="Times New Roman" w:eastAsia="標楷體" w:hAnsi="Times New Roman"/>
                <w:color w:val="000000" w:themeColor="text1"/>
              </w:rPr>
              <w:object w:dxaOrig="4184" w:dyaOrig="14096">
                <v:shape id="_x0000_i1043" type="#_x0000_t75" style="width:192pt;height:597pt" o:ole="">
                  <v:imagedata r:id="rId49" o:title=""/>
                </v:shape>
                <o:OLEObject Type="Embed" ProgID="Visio.Drawing.11" ShapeID="_x0000_i1043" DrawAspect="Content" ObjectID="_1663576588" r:id="rId50"/>
              </w:object>
            </w:r>
          </w:p>
        </w:tc>
        <w:tc>
          <w:tcPr>
            <w:tcW w:w="1701" w:type="dxa"/>
          </w:tcPr>
          <w:p w:rsidR="003D72A5" w:rsidRPr="00AC1563" w:rsidRDefault="003D72A5" w:rsidP="005731B3">
            <w:pPr>
              <w:spacing w:line="320" w:lineRule="exact"/>
              <w:jc w:val="both"/>
              <w:rPr>
                <w:rFonts w:ascii="Times New Roman" w:eastAsia="標楷體" w:hAnsi="Times New Roman"/>
                <w:color w:val="000000" w:themeColor="text1"/>
                <w:sz w:val="20"/>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sz w:val="20"/>
                <w:szCs w:val="20"/>
              </w:rPr>
            </w:pPr>
            <w:r w:rsidRPr="00AC1563">
              <w:rPr>
                <w:rFonts w:ascii="Times New Roman" w:eastAsia="標楷體" w:hAnsi="Times New Roman" w:hint="eastAsia"/>
                <w:color w:val="000000" w:themeColor="text1"/>
                <w:sz w:val="20"/>
                <w:szCs w:val="20"/>
              </w:rPr>
              <w:t>依本校採購辦法辦理勞務採購</w:t>
            </w: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sz w:val="20"/>
                <w:szCs w:val="20"/>
              </w:rPr>
            </w:pPr>
            <w:r w:rsidRPr="00AC1563">
              <w:rPr>
                <w:rFonts w:ascii="Times New Roman" w:eastAsia="標楷體" w:hAnsi="Times New Roman" w:hint="eastAsia"/>
                <w:color w:val="000000" w:themeColor="text1"/>
                <w:sz w:val="20"/>
                <w:szCs w:val="20"/>
              </w:rPr>
              <w:t>資料審查並依合約內容進行設備維修</w:t>
            </w: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rPr>
            </w:pPr>
          </w:p>
          <w:p w:rsidR="003D72A5" w:rsidRPr="00AC1563" w:rsidRDefault="003D72A5" w:rsidP="005731B3">
            <w:pPr>
              <w:spacing w:line="320" w:lineRule="exact"/>
              <w:jc w:val="both"/>
              <w:rPr>
                <w:rFonts w:ascii="Times New Roman" w:eastAsia="標楷體" w:hAnsi="Times New Roman"/>
                <w:color w:val="000000" w:themeColor="text1"/>
                <w:sz w:val="20"/>
                <w:szCs w:val="20"/>
              </w:rPr>
            </w:pPr>
            <w:r w:rsidRPr="00AC1563">
              <w:rPr>
                <w:rFonts w:ascii="Times New Roman" w:eastAsia="標楷體" w:hAnsi="Times New Roman" w:hint="eastAsia"/>
                <w:color w:val="000000" w:themeColor="text1"/>
                <w:sz w:val="20"/>
                <w:szCs w:val="20"/>
              </w:rPr>
              <w:t>追蹤承商是否於期限內將檢修結果申報</w:t>
            </w:r>
          </w:p>
          <w:p w:rsidR="003D72A5" w:rsidRPr="00AC1563" w:rsidRDefault="003D72A5" w:rsidP="005731B3">
            <w:pPr>
              <w:spacing w:line="320" w:lineRule="exact"/>
              <w:jc w:val="both"/>
              <w:rPr>
                <w:rFonts w:ascii="Times New Roman" w:eastAsia="標楷體" w:hAnsi="Times New Roman"/>
                <w:color w:val="000000" w:themeColor="text1"/>
              </w:rPr>
            </w:pPr>
          </w:p>
        </w:tc>
      </w:tr>
    </w:tbl>
    <w:p w:rsidR="004348BD" w:rsidRPr="00AC1563" w:rsidRDefault="004348BD" w:rsidP="003D72A5">
      <w:pPr>
        <w:pStyle w:val="a8"/>
        <w:numPr>
          <w:ilvl w:val="0"/>
          <w:numId w:val="26"/>
        </w:numPr>
        <w:autoSpaceDE w:val="0"/>
        <w:autoSpaceDN w:val="0"/>
        <w:adjustRightInd w:val="0"/>
        <w:spacing w:line="360" w:lineRule="atLeast"/>
        <w:ind w:leftChars="0" w:left="284" w:right="26" w:hanging="284"/>
        <w:jc w:val="both"/>
        <w:textAlignment w:val="baseline"/>
        <w:rPr>
          <w:rFonts w:ascii="標楷體" w:eastAsia="標楷體" w:hAnsi="標楷體"/>
          <w:color w:val="000000" w:themeColor="text1"/>
          <w:kern w:val="0"/>
          <w:szCs w:val="20"/>
        </w:rPr>
      </w:pPr>
      <w:r w:rsidRPr="00AC1563">
        <w:rPr>
          <w:rFonts w:ascii="標楷體" w:eastAsia="標楷體" w:hAnsi="標楷體" w:hint="eastAsia"/>
          <w:b/>
          <w:bCs/>
          <w:color w:val="000000" w:themeColor="text1"/>
          <w:kern w:val="0"/>
          <w:szCs w:val="20"/>
        </w:rPr>
        <w:lastRenderedPageBreak/>
        <w:t>作業程序：</w:t>
      </w:r>
    </w:p>
    <w:p w:rsidR="007C29D8" w:rsidRPr="00AC1563" w:rsidRDefault="007C29D8" w:rsidP="00C606C6">
      <w:pPr>
        <w:numPr>
          <w:ilvl w:val="0"/>
          <w:numId w:val="32"/>
        </w:numPr>
        <w:ind w:left="756" w:hanging="378"/>
        <w:rPr>
          <w:rFonts w:ascii="Times New Roman" w:eastAsia="標楷體" w:hAnsi="Times New Roman"/>
          <w:color w:val="000000" w:themeColor="text1"/>
          <w:kern w:val="0"/>
        </w:rPr>
      </w:pPr>
      <w:r w:rsidRPr="00AC1563">
        <w:rPr>
          <w:rFonts w:ascii="Times New Roman" w:eastAsia="標楷體" w:hAnsi="Times New Roman"/>
          <w:color w:val="000000" w:themeColor="text1"/>
          <w:kern w:val="0"/>
        </w:rPr>
        <w:t>總務處承辦人負責初級維修</w:t>
      </w:r>
      <w:r w:rsidRPr="00AC1563">
        <w:rPr>
          <w:rFonts w:ascii="Times New Roman" w:eastAsia="標楷體" w:hAnsi="Times New Roman"/>
          <w:color w:val="000000" w:themeColor="text1"/>
          <w:kern w:val="0"/>
        </w:rPr>
        <w:t>(</w:t>
      </w:r>
      <w:r w:rsidRPr="00AC1563">
        <w:rPr>
          <w:rFonts w:ascii="Times New Roman" w:eastAsia="標楷體" w:hAnsi="Times New Roman"/>
          <w:color w:val="000000" w:themeColor="text1"/>
          <w:kern w:val="0"/>
        </w:rPr>
        <w:t>例如各種燈管</w:t>
      </w:r>
      <w:r w:rsidRPr="00AC1563">
        <w:rPr>
          <w:rFonts w:ascii="Times New Roman" w:eastAsia="標楷體" w:hAnsi="Times New Roman"/>
          <w:color w:val="000000" w:themeColor="text1"/>
          <w:kern w:val="0"/>
        </w:rPr>
        <w:t>(</w:t>
      </w:r>
      <w:r w:rsidRPr="00AC1563">
        <w:rPr>
          <w:rFonts w:ascii="Times New Roman" w:eastAsia="標楷體" w:hAnsi="Times New Roman"/>
          <w:color w:val="000000" w:themeColor="text1"/>
          <w:kern w:val="0"/>
        </w:rPr>
        <w:t>泡</w:t>
      </w:r>
      <w:r w:rsidRPr="00AC1563">
        <w:rPr>
          <w:rFonts w:ascii="Times New Roman" w:eastAsia="標楷體" w:hAnsi="Times New Roman"/>
          <w:color w:val="000000" w:themeColor="text1"/>
          <w:kern w:val="0"/>
        </w:rPr>
        <w:t>)</w:t>
      </w:r>
      <w:r w:rsidRPr="00AC1563">
        <w:rPr>
          <w:rFonts w:ascii="Times New Roman" w:eastAsia="標楷體" w:hAnsi="Times New Roman"/>
          <w:color w:val="000000" w:themeColor="text1"/>
          <w:kern w:val="0"/>
        </w:rPr>
        <w:t>更換、火警探測器誤報等</w:t>
      </w:r>
      <w:r w:rsidRPr="00AC1563">
        <w:rPr>
          <w:rFonts w:ascii="Times New Roman" w:eastAsia="標楷體" w:hAnsi="Times New Roman"/>
          <w:color w:val="000000" w:themeColor="text1"/>
          <w:kern w:val="0"/>
        </w:rPr>
        <w:t>)</w:t>
      </w:r>
      <w:r w:rsidRPr="00AC1563">
        <w:rPr>
          <w:rFonts w:ascii="Times New Roman" w:eastAsia="標楷體" w:hAnsi="Times New Roman"/>
          <w:color w:val="000000" w:themeColor="text1"/>
          <w:kern w:val="0"/>
        </w:rPr>
        <w:t>及判定初期屬消防或水電的問題，並作適當之處置。</w:t>
      </w:r>
    </w:p>
    <w:p w:rsidR="007C29D8" w:rsidRPr="00AC1563" w:rsidRDefault="007C29D8" w:rsidP="00C606C6">
      <w:pPr>
        <w:numPr>
          <w:ilvl w:val="0"/>
          <w:numId w:val="32"/>
        </w:numPr>
        <w:tabs>
          <w:tab w:val="num" w:pos="851"/>
        </w:tabs>
        <w:ind w:left="742" w:hanging="371"/>
        <w:rPr>
          <w:rFonts w:ascii="Times New Roman" w:eastAsia="標楷體" w:hAnsi="Times New Roman"/>
          <w:color w:val="000000" w:themeColor="text1"/>
        </w:rPr>
      </w:pPr>
      <w:r w:rsidRPr="00AC1563">
        <w:rPr>
          <w:rFonts w:ascii="Times New Roman" w:eastAsia="標楷體" w:hAnsi="Times New Roman"/>
          <w:color w:val="000000" w:themeColor="text1"/>
          <w:kern w:val="0"/>
        </w:rPr>
        <w:t>總務處承辦人若無能力維修時，再依規定填具購置</w:t>
      </w:r>
      <w:r w:rsidRPr="00AC1563">
        <w:rPr>
          <w:rFonts w:ascii="Times New Roman" w:eastAsia="標楷體" w:hAnsi="Times New Roman"/>
          <w:color w:val="000000" w:themeColor="text1"/>
          <w:kern w:val="0"/>
        </w:rPr>
        <w:t>(</w:t>
      </w:r>
      <w:r w:rsidRPr="00AC1563">
        <w:rPr>
          <w:rFonts w:ascii="Times New Roman" w:eastAsia="標楷體" w:hAnsi="Times New Roman"/>
          <w:color w:val="000000" w:themeColor="text1"/>
          <w:kern w:val="0"/>
        </w:rPr>
        <w:t>修繕</w:t>
      </w:r>
      <w:r w:rsidRPr="00AC1563">
        <w:rPr>
          <w:rFonts w:ascii="Times New Roman" w:eastAsia="標楷體" w:hAnsi="Times New Roman"/>
          <w:color w:val="000000" w:themeColor="text1"/>
          <w:kern w:val="0"/>
        </w:rPr>
        <w:t>)</w:t>
      </w:r>
      <w:r w:rsidRPr="00AC1563">
        <w:rPr>
          <w:rFonts w:ascii="Times New Roman" w:eastAsia="標楷體" w:hAnsi="Times New Roman"/>
          <w:color w:val="000000" w:themeColor="text1"/>
          <w:kern w:val="0"/>
        </w:rPr>
        <w:t>申請單</w:t>
      </w:r>
      <w:r w:rsidRPr="00AC1563">
        <w:rPr>
          <w:rFonts w:ascii="Times New Roman" w:eastAsia="標楷體" w:hAnsi="Times New Roman"/>
          <w:color w:val="000000" w:themeColor="text1"/>
        </w:rPr>
        <w:t>委外處理，並依</w:t>
      </w:r>
      <w:r w:rsidRPr="00AC1563">
        <w:rPr>
          <w:rFonts w:ascii="Times New Roman" w:eastAsia="標楷體" w:hAnsi="Times New Roman"/>
          <w:color w:val="000000" w:themeColor="text1"/>
          <w:kern w:val="0"/>
        </w:rPr>
        <w:t>採購辦法簽請動支後，發包施工。。</w:t>
      </w:r>
    </w:p>
    <w:p w:rsidR="007C29D8" w:rsidRPr="00AC1563" w:rsidRDefault="007C29D8" w:rsidP="00C606C6">
      <w:pPr>
        <w:numPr>
          <w:ilvl w:val="0"/>
          <w:numId w:val="32"/>
        </w:numPr>
        <w:tabs>
          <w:tab w:val="num" w:pos="851"/>
        </w:tabs>
        <w:ind w:left="742" w:hanging="371"/>
        <w:rPr>
          <w:rFonts w:ascii="Times New Roman" w:eastAsia="標楷體" w:hAnsi="Times New Roman"/>
          <w:color w:val="000000" w:themeColor="text1"/>
        </w:rPr>
      </w:pPr>
      <w:r w:rsidRPr="00AC1563">
        <w:rPr>
          <w:rFonts w:ascii="Times New Roman" w:eastAsia="標楷體" w:hAnsi="Times New Roman"/>
          <w:color w:val="000000" w:themeColor="text1"/>
        </w:rPr>
        <w:t>若為緊急搶修，</w:t>
      </w:r>
      <w:r w:rsidRPr="00AC1563">
        <w:rPr>
          <w:rFonts w:ascii="Times New Roman" w:eastAsia="標楷體" w:hAnsi="Times New Roman"/>
          <w:color w:val="000000" w:themeColor="text1"/>
          <w:kern w:val="0"/>
        </w:rPr>
        <w:t>總務處承辦人負責處理。如果於下班時間則請通知駐衛警察隊處理，駐衛警察隊將會負責通知相關單位處理。</w:t>
      </w:r>
    </w:p>
    <w:p w:rsidR="007C29D8" w:rsidRPr="00AC1563" w:rsidRDefault="007C29D8" w:rsidP="00C606C6">
      <w:pPr>
        <w:numPr>
          <w:ilvl w:val="0"/>
          <w:numId w:val="32"/>
        </w:numPr>
        <w:tabs>
          <w:tab w:val="num" w:pos="851"/>
        </w:tabs>
        <w:ind w:left="742" w:hanging="371"/>
        <w:rPr>
          <w:rFonts w:ascii="Times New Roman" w:eastAsia="標楷體" w:hAnsi="Times New Roman"/>
          <w:color w:val="000000" w:themeColor="text1"/>
          <w:kern w:val="0"/>
        </w:rPr>
      </w:pPr>
      <w:r w:rsidRPr="00AC1563">
        <w:rPr>
          <w:rFonts w:ascii="Times New Roman" w:eastAsia="標楷體" w:hAnsi="Times New Roman"/>
          <w:color w:val="000000" w:themeColor="text1"/>
        </w:rPr>
        <w:t>使用單位因空間變更需更改隔間時之處理：</w:t>
      </w:r>
      <w:r w:rsidRPr="00AC1563">
        <w:rPr>
          <w:rFonts w:ascii="Times New Roman" w:eastAsia="標楷體" w:hAnsi="Times New Roman"/>
          <w:color w:val="000000" w:themeColor="text1"/>
        </w:rPr>
        <w:t>(1)</w:t>
      </w:r>
      <w:r w:rsidRPr="00AC1563">
        <w:rPr>
          <w:rFonts w:ascii="Times New Roman" w:eastAsia="標楷體" w:hAnsi="Times New Roman"/>
          <w:color w:val="000000" w:themeColor="text1"/>
          <w:kern w:val="0"/>
        </w:rPr>
        <w:t>本校建築物消防系統均經消防技師設計規劃。</w:t>
      </w:r>
      <w:r w:rsidRPr="00AC1563">
        <w:rPr>
          <w:rFonts w:ascii="Times New Roman" w:eastAsia="標楷體" w:hAnsi="Times New Roman"/>
          <w:color w:val="000000" w:themeColor="text1"/>
          <w:kern w:val="0"/>
        </w:rPr>
        <w:t>(2)</w:t>
      </w:r>
      <w:r w:rsidRPr="00AC1563">
        <w:rPr>
          <w:rFonts w:ascii="Times New Roman" w:eastAsia="標楷體" w:hAnsi="Times New Roman"/>
          <w:color w:val="000000" w:themeColor="text1"/>
          <w:kern w:val="0"/>
        </w:rPr>
        <w:t>若因教學或研究需求，必需</w:t>
      </w:r>
      <w:r w:rsidRPr="00AC1563">
        <w:rPr>
          <w:rFonts w:ascii="Times New Roman" w:eastAsia="標楷體" w:hAnsi="Times New Roman"/>
          <w:color w:val="000000" w:themeColor="text1"/>
        </w:rPr>
        <w:t>更改隔間</w:t>
      </w:r>
      <w:r w:rsidRPr="00AC1563">
        <w:rPr>
          <w:rFonts w:ascii="Times New Roman" w:eastAsia="標楷體" w:hAnsi="Times New Roman"/>
          <w:color w:val="000000" w:themeColor="text1"/>
          <w:kern w:val="0"/>
        </w:rPr>
        <w:t>時，請先知會總務處營繕組會勘處理。</w:t>
      </w:r>
      <w:r w:rsidRPr="00AC1563">
        <w:rPr>
          <w:rFonts w:ascii="Times New Roman" w:eastAsia="標楷體" w:hAnsi="Times New Roman"/>
          <w:color w:val="000000" w:themeColor="text1"/>
          <w:kern w:val="0"/>
        </w:rPr>
        <w:t>(3)</w:t>
      </w:r>
      <w:r w:rsidRPr="00AC1563">
        <w:rPr>
          <w:rFonts w:ascii="Times New Roman" w:eastAsia="標楷體" w:hAnsi="Times New Roman"/>
          <w:color w:val="000000" w:themeColor="text1"/>
          <w:kern w:val="0"/>
        </w:rPr>
        <w:t>另使用單位自行招商之消防施工，於施工時對於原有之消防設備，不可任意拆除或接線，以免造成設備損壞。如有上述情形，請務必和總務處營繕組事先聯繫會勘其施工可行性。</w:t>
      </w:r>
    </w:p>
    <w:p w:rsidR="007C29D8" w:rsidRPr="00AC1563" w:rsidRDefault="007C29D8" w:rsidP="00C606C6">
      <w:pPr>
        <w:numPr>
          <w:ilvl w:val="0"/>
          <w:numId w:val="32"/>
        </w:numPr>
        <w:tabs>
          <w:tab w:val="num" w:pos="851"/>
        </w:tabs>
        <w:ind w:left="742" w:hanging="371"/>
        <w:rPr>
          <w:rFonts w:ascii="Times New Roman" w:eastAsia="標楷體" w:hAnsi="Times New Roman"/>
          <w:color w:val="000000" w:themeColor="text1"/>
          <w:kern w:val="0"/>
        </w:rPr>
      </w:pPr>
      <w:r w:rsidRPr="00AC1563">
        <w:rPr>
          <w:rFonts w:ascii="Times New Roman" w:eastAsia="標楷體" w:hAnsi="Times New Roman"/>
          <w:color w:val="000000" w:themeColor="text1"/>
          <w:kern w:val="0"/>
        </w:rPr>
        <w:t>經會勘並委外處理之案件經廠商報價後，依政府採購法及本校採購辦法簽請動支後，發包施工。</w:t>
      </w:r>
    </w:p>
    <w:p w:rsidR="007C29D8" w:rsidRPr="00AC1563" w:rsidRDefault="007C29D8" w:rsidP="00C606C6">
      <w:pPr>
        <w:numPr>
          <w:ilvl w:val="0"/>
          <w:numId w:val="32"/>
        </w:numPr>
        <w:tabs>
          <w:tab w:val="num" w:pos="851"/>
        </w:tabs>
        <w:ind w:left="742" w:hanging="371"/>
        <w:rPr>
          <w:rFonts w:ascii="Times New Roman" w:eastAsia="標楷體" w:hAnsi="Times New Roman"/>
          <w:color w:val="000000" w:themeColor="text1"/>
        </w:rPr>
      </w:pPr>
      <w:r w:rsidRPr="00AC1563">
        <w:rPr>
          <w:rFonts w:ascii="Times New Roman" w:eastAsia="標楷體" w:hAnsi="Times New Roman"/>
          <w:color w:val="000000" w:themeColor="text1"/>
          <w:kern w:val="0"/>
        </w:rPr>
        <w:t>施工廠商完工報請驗收，驗收合格者，結算並支付工程款；驗收有缺失者，經改善及複驗合格後，結算並支付工程款。</w:t>
      </w:r>
    </w:p>
    <w:p w:rsidR="007C29D8" w:rsidRPr="00AC1563" w:rsidRDefault="007C29D8" w:rsidP="00C606C6">
      <w:pPr>
        <w:numPr>
          <w:ilvl w:val="0"/>
          <w:numId w:val="32"/>
        </w:numPr>
        <w:ind w:left="756" w:hanging="378"/>
        <w:rPr>
          <w:rFonts w:ascii="Times New Roman" w:eastAsia="標楷體" w:hAnsi="Times New Roman"/>
          <w:color w:val="000000" w:themeColor="text1"/>
        </w:rPr>
      </w:pPr>
      <w:r w:rsidRPr="00AC1563">
        <w:rPr>
          <w:rFonts w:ascii="Times New Roman" w:eastAsia="標楷體" w:hAnsi="Times New Roman"/>
          <w:color w:val="000000" w:themeColor="text1"/>
        </w:rPr>
        <w:t>工程結案，資料儲存。</w:t>
      </w:r>
    </w:p>
    <w:p w:rsidR="007C29D8" w:rsidRPr="00AC1563" w:rsidRDefault="007C29D8" w:rsidP="00082289">
      <w:pPr>
        <w:pStyle w:val="a8"/>
        <w:widowControl/>
        <w:numPr>
          <w:ilvl w:val="0"/>
          <w:numId w:val="31"/>
        </w:numPr>
        <w:spacing w:beforeLines="50" w:before="183"/>
        <w:ind w:leftChars="0"/>
        <w:rPr>
          <w:rFonts w:ascii="Times New Roman" w:eastAsia="標楷體" w:hAnsi="Times New Roman"/>
          <w:b/>
          <w:color w:val="000000" w:themeColor="text1"/>
        </w:rPr>
      </w:pPr>
      <w:r w:rsidRPr="00AC1563">
        <w:rPr>
          <w:rFonts w:ascii="Times New Roman" w:eastAsia="標楷體" w:hAnsi="Times New Roman"/>
          <w:b/>
          <w:color w:val="000000" w:themeColor="text1"/>
        </w:rPr>
        <w:t>控制重點</w:t>
      </w:r>
      <w:r w:rsidRPr="00AC1563">
        <w:rPr>
          <w:rFonts w:ascii="標楷體" w:eastAsia="標楷體" w:hAnsi="標楷體" w:hint="eastAsia"/>
          <w:b/>
          <w:color w:val="000000" w:themeColor="text1"/>
        </w:rPr>
        <w:t>：</w:t>
      </w:r>
    </w:p>
    <w:p w:rsidR="007C29D8" w:rsidRPr="00AC1563" w:rsidRDefault="007C29D8" w:rsidP="00082289">
      <w:pPr>
        <w:pStyle w:val="a8"/>
        <w:numPr>
          <w:ilvl w:val="0"/>
          <w:numId w:val="44"/>
        </w:numPr>
        <w:ind w:leftChars="0" w:left="680" w:hanging="340"/>
        <w:rPr>
          <w:rFonts w:ascii="Times New Roman" w:eastAsia="標楷體" w:hAnsi="Times New Roman"/>
          <w:color w:val="000000" w:themeColor="text1"/>
        </w:rPr>
      </w:pPr>
      <w:r w:rsidRPr="00AC1563">
        <w:rPr>
          <w:rFonts w:ascii="Times New Roman" w:eastAsia="標楷體" w:hAnsi="Times New Roman" w:hint="eastAsia"/>
          <w:color w:val="000000" w:themeColor="text1"/>
          <w:kern w:val="0"/>
        </w:rPr>
        <w:t>是否依</w:t>
      </w:r>
      <w:r w:rsidRPr="00AC1563">
        <w:rPr>
          <w:rFonts w:ascii="Times New Roman" w:eastAsia="標楷體" w:hAnsi="Times New Roman"/>
          <w:color w:val="000000" w:themeColor="text1"/>
          <w:kern w:val="0"/>
        </w:rPr>
        <w:t>本校採購辦法</w:t>
      </w:r>
      <w:r w:rsidRPr="00AC1563">
        <w:rPr>
          <w:rFonts w:ascii="Times New Roman" w:eastAsia="標楷體" w:hAnsi="Times New Roman" w:hint="eastAsia"/>
          <w:color w:val="000000" w:themeColor="text1"/>
          <w:kern w:val="0"/>
        </w:rPr>
        <w:t>辦理勞務採購</w:t>
      </w:r>
      <w:r w:rsidRPr="00AC1563">
        <w:rPr>
          <w:rFonts w:ascii="Times New Roman" w:eastAsia="標楷體" w:hAnsi="Times New Roman"/>
          <w:color w:val="000000" w:themeColor="text1"/>
          <w:kern w:val="0"/>
        </w:rPr>
        <w:t>。</w:t>
      </w:r>
    </w:p>
    <w:p w:rsidR="007C29D8" w:rsidRPr="00AC1563" w:rsidRDefault="007C29D8" w:rsidP="00082289">
      <w:pPr>
        <w:pStyle w:val="a8"/>
        <w:numPr>
          <w:ilvl w:val="0"/>
          <w:numId w:val="44"/>
        </w:numPr>
        <w:ind w:leftChars="0" w:left="742" w:hanging="371"/>
        <w:rPr>
          <w:rFonts w:ascii="Times New Roman" w:eastAsia="標楷體" w:hAnsi="Times New Roman"/>
          <w:color w:val="000000" w:themeColor="text1"/>
        </w:rPr>
      </w:pPr>
      <w:r w:rsidRPr="00AC1563">
        <w:rPr>
          <w:rFonts w:ascii="Times New Roman" w:eastAsia="標楷體" w:hAnsi="Times New Roman" w:hint="eastAsia"/>
          <w:color w:val="000000" w:themeColor="text1"/>
        </w:rPr>
        <w:t>是否</w:t>
      </w:r>
      <w:r w:rsidRPr="00AC1563">
        <w:rPr>
          <w:rFonts w:ascii="Times New Roman" w:eastAsia="標楷體" w:hAnsi="Times New Roman"/>
          <w:color w:val="000000" w:themeColor="text1"/>
        </w:rPr>
        <w:t>在消防法令規定檢查期限屆滿前，委任合格人員檢查，並在屆滿前，</w:t>
      </w:r>
      <w:r w:rsidRPr="00AC1563">
        <w:rPr>
          <w:rFonts w:ascii="Times New Roman" w:eastAsia="標楷體" w:hAnsi="Times New Roman" w:hint="eastAsia"/>
          <w:color w:val="000000" w:themeColor="text1"/>
        </w:rPr>
        <w:t>向</w:t>
      </w:r>
      <w:r w:rsidRPr="00AC1563">
        <w:rPr>
          <w:rFonts w:ascii="Times New Roman" w:eastAsia="標楷體" w:hAnsi="Times New Roman"/>
          <w:color w:val="000000" w:themeColor="text1"/>
        </w:rPr>
        <w:t>消防單位依限申報。</w:t>
      </w:r>
    </w:p>
    <w:p w:rsidR="007C29D8" w:rsidRPr="00AC1563" w:rsidRDefault="007C29D8" w:rsidP="00082289">
      <w:pPr>
        <w:pStyle w:val="a8"/>
        <w:widowControl/>
        <w:numPr>
          <w:ilvl w:val="0"/>
          <w:numId w:val="31"/>
        </w:numPr>
        <w:spacing w:beforeLines="50" w:before="183"/>
        <w:ind w:leftChars="0" w:left="283" w:hangingChars="118" w:hanging="283"/>
        <w:rPr>
          <w:rFonts w:ascii="Times New Roman" w:eastAsia="標楷體" w:hAnsi="Times New Roman"/>
          <w:b/>
          <w:color w:val="000000" w:themeColor="text1"/>
        </w:rPr>
      </w:pPr>
      <w:r w:rsidRPr="00AC1563">
        <w:rPr>
          <w:rFonts w:ascii="Times New Roman" w:eastAsia="標楷體" w:hAnsi="Times New Roman" w:hint="eastAsia"/>
          <w:b/>
          <w:color w:val="000000" w:themeColor="text1"/>
        </w:rPr>
        <w:t>使用表單</w:t>
      </w:r>
    </w:p>
    <w:p w:rsidR="007C29D8" w:rsidRPr="00AC1563" w:rsidRDefault="00B0613A" w:rsidP="00082289">
      <w:pPr>
        <w:pStyle w:val="a8"/>
        <w:widowControl/>
        <w:numPr>
          <w:ilvl w:val="0"/>
          <w:numId w:val="45"/>
        </w:numPr>
        <w:ind w:leftChars="0" w:left="709" w:hanging="425"/>
        <w:rPr>
          <w:rFonts w:ascii="Times New Roman" w:eastAsia="標楷體" w:hAnsi="Times New Roman"/>
          <w:color w:val="000000" w:themeColor="text1"/>
        </w:rPr>
      </w:pPr>
      <w:hyperlink r:id="rId51" w:history="1">
        <w:r w:rsidR="007C29D8" w:rsidRPr="00AC1563">
          <w:rPr>
            <w:rFonts w:ascii="Times New Roman" w:eastAsia="標楷體" w:hAnsi="Times New Roman"/>
            <w:color w:val="000000" w:themeColor="text1"/>
            <w:szCs w:val="24"/>
          </w:rPr>
          <w:t>購置</w:t>
        </w:r>
        <w:r w:rsidR="007C29D8" w:rsidRPr="00AC1563">
          <w:rPr>
            <w:rFonts w:ascii="Times New Roman" w:eastAsia="標楷體" w:hAnsi="Times New Roman"/>
            <w:color w:val="000000" w:themeColor="text1"/>
            <w:szCs w:val="24"/>
          </w:rPr>
          <w:t>(</w:t>
        </w:r>
        <w:r w:rsidR="007C29D8" w:rsidRPr="00AC1563">
          <w:rPr>
            <w:rFonts w:ascii="Times New Roman" w:eastAsia="標楷體" w:hAnsi="Times New Roman"/>
            <w:color w:val="000000" w:themeColor="text1"/>
            <w:szCs w:val="24"/>
          </w:rPr>
          <w:t>修繕</w:t>
        </w:r>
        <w:r w:rsidR="007C29D8" w:rsidRPr="00AC1563">
          <w:rPr>
            <w:rFonts w:ascii="Times New Roman" w:eastAsia="標楷體" w:hAnsi="Times New Roman"/>
            <w:color w:val="000000" w:themeColor="text1"/>
            <w:szCs w:val="24"/>
          </w:rPr>
          <w:t>)</w:t>
        </w:r>
        <w:r w:rsidR="007C29D8" w:rsidRPr="00AC1563">
          <w:rPr>
            <w:rFonts w:ascii="Times New Roman" w:eastAsia="標楷體" w:hAnsi="Times New Roman"/>
            <w:color w:val="000000" w:themeColor="text1"/>
            <w:szCs w:val="24"/>
          </w:rPr>
          <w:t>申請單</w:t>
        </w:r>
      </w:hyperlink>
      <w:r w:rsidR="007C29D8" w:rsidRPr="00AC1563">
        <w:rPr>
          <w:rFonts w:ascii="Times New Roman" w:eastAsia="標楷體" w:hAnsi="Times New Roman"/>
          <w:color w:val="000000" w:themeColor="text1"/>
          <w:kern w:val="0"/>
        </w:rPr>
        <w:t>。</w:t>
      </w:r>
    </w:p>
    <w:p w:rsidR="007C29D8" w:rsidRPr="00AC1563" w:rsidRDefault="007C29D8" w:rsidP="00082289">
      <w:pPr>
        <w:pStyle w:val="a8"/>
        <w:widowControl/>
        <w:numPr>
          <w:ilvl w:val="0"/>
          <w:numId w:val="31"/>
        </w:numPr>
        <w:spacing w:beforeLines="50" w:before="183"/>
        <w:ind w:leftChars="0" w:left="283" w:hangingChars="118" w:hanging="283"/>
        <w:rPr>
          <w:rFonts w:ascii="Times New Roman" w:eastAsia="標楷體" w:hAnsi="Times New Roman"/>
          <w:b/>
          <w:color w:val="000000" w:themeColor="text1"/>
        </w:rPr>
      </w:pPr>
      <w:r w:rsidRPr="00AC1563">
        <w:rPr>
          <w:rFonts w:ascii="Times New Roman" w:eastAsia="標楷體" w:hAnsi="Times New Roman"/>
          <w:b/>
          <w:color w:val="000000" w:themeColor="text1"/>
        </w:rPr>
        <w:t>依據</w:t>
      </w:r>
      <w:r w:rsidRPr="00AC1563">
        <w:rPr>
          <w:rFonts w:ascii="Times New Roman" w:eastAsia="標楷體" w:hAnsi="Times New Roman" w:hint="eastAsia"/>
          <w:b/>
          <w:color w:val="000000" w:themeColor="text1"/>
        </w:rPr>
        <w:t>及相關文件</w:t>
      </w:r>
      <w:r w:rsidRPr="00AC1563">
        <w:rPr>
          <w:rFonts w:ascii="標楷體" w:eastAsia="標楷體" w:hAnsi="標楷體" w:hint="eastAsia"/>
          <w:b/>
          <w:color w:val="000000" w:themeColor="text1"/>
        </w:rPr>
        <w:t>：</w:t>
      </w:r>
    </w:p>
    <w:p w:rsidR="007C29D8" w:rsidRPr="00AC1563" w:rsidRDefault="007C29D8" w:rsidP="00082289">
      <w:pPr>
        <w:pStyle w:val="a8"/>
        <w:numPr>
          <w:ilvl w:val="0"/>
          <w:numId w:val="20"/>
        </w:numPr>
        <w:ind w:leftChars="0" w:left="680" w:hanging="340"/>
        <w:rPr>
          <w:rFonts w:ascii="Times New Roman" w:eastAsia="標楷體" w:hAnsi="Times New Roman"/>
          <w:color w:val="000000" w:themeColor="text1"/>
          <w:szCs w:val="24"/>
        </w:rPr>
      </w:pPr>
      <w:r w:rsidRPr="00AC1563">
        <w:rPr>
          <w:rFonts w:ascii="Times New Roman" w:eastAsia="標楷體" w:hAnsi="Times New Roman"/>
          <w:color w:val="000000" w:themeColor="text1"/>
          <w:szCs w:val="24"/>
        </w:rPr>
        <w:t>消防法暨消防</w:t>
      </w:r>
      <w:r w:rsidRPr="00AC1563">
        <w:rPr>
          <w:rFonts w:ascii="Times New Roman" w:eastAsia="標楷體" w:hAnsi="Times New Roman" w:hint="eastAsia"/>
          <w:color w:val="000000" w:themeColor="text1"/>
          <w:szCs w:val="24"/>
        </w:rPr>
        <w:t>法</w:t>
      </w:r>
      <w:r w:rsidRPr="00AC1563">
        <w:rPr>
          <w:rFonts w:ascii="Times New Roman" w:eastAsia="標楷體" w:hAnsi="Times New Roman"/>
          <w:color w:val="000000" w:themeColor="text1"/>
          <w:szCs w:val="24"/>
        </w:rPr>
        <w:t>施行細則</w:t>
      </w:r>
      <w:r w:rsidRPr="00AC1563">
        <w:rPr>
          <w:rFonts w:ascii="Times New Roman" w:eastAsia="標楷體" w:hAnsi="Times New Roman"/>
          <w:color w:val="000000" w:themeColor="text1"/>
          <w:kern w:val="0"/>
        </w:rPr>
        <w:t>。</w:t>
      </w:r>
    </w:p>
    <w:p w:rsidR="004348BD" w:rsidRPr="00AC1563" w:rsidRDefault="00B0613A" w:rsidP="00C606C6">
      <w:pPr>
        <w:pStyle w:val="a8"/>
        <w:widowControl/>
        <w:numPr>
          <w:ilvl w:val="0"/>
          <w:numId w:val="20"/>
        </w:numPr>
        <w:ind w:leftChars="0" w:left="728" w:hanging="364"/>
        <w:rPr>
          <w:rFonts w:ascii="Times New Roman" w:eastAsia="標楷體" w:hAnsi="Times New Roman"/>
          <w:color w:val="000000" w:themeColor="text1"/>
          <w:szCs w:val="24"/>
        </w:rPr>
      </w:pPr>
      <w:hyperlink r:id="rId52" w:history="1">
        <w:r w:rsidR="007C29D8" w:rsidRPr="00AC1563">
          <w:rPr>
            <w:rFonts w:ascii="Times New Roman" w:eastAsia="標楷體" w:hAnsi="Times New Roman"/>
            <w:color w:val="000000" w:themeColor="text1"/>
            <w:szCs w:val="24"/>
          </w:rPr>
          <w:t>環球科技大學採購辦法</w:t>
        </w:r>
      </w:hyperlink>
      <w:r w:rsidR="007C29D8" w:rsidRPr="00AC1563">
        <w:rPr>
          <w:rFonts w:ascii="Times New Roman" w:eastAsia="標楷體" w:hAnsi="Times New Roman"/>
          <w:color w:val="000000" w:themeColor="text1"/>
          <w:kern w:val="0"/>
        </w:rPr>
        <w:t>。</w:t>
      </w:r>
    </w:p>
    <w:p w:rsidR="004348BD" w:rsidRPr="00AC1563" w:rsidRDefault="004348BD" w:rsidP="004348BD">
      <w:pPr>
        <w:autoSpaceDE w:val="0"/>
        <w:autoSpaceDN w:val="0"/>
        <w:adjustRightInd w:val="0"/>
        <w:ind w:left="360" w:right="26"/>
        <w:jc w:val="both"/>
        <w:textAlignment w:val="baseline"/>
        <w:rPr>
          <w:rFonts w:ascii="標楷體" w:eastAsia="標楷體" w:hAnsi="標楷體"/>
          <w:bCs/>
          <w:color w:val="000000" w:themeColor="text1"/>
          <w:kern w:val="0"/>
          <w:szCs w:val="20"/>
        </w:rPr>
      </w:pPr>
    </w:p>
    <w:p w:rsidR="004348BD" w:rsidRPr="00AC1563" w:rsidRDefault="004348BD" w:rsidP="004348BD">
      <w:pPr>
        <w:widowControl/>
        <w:rPr>
          <w:rFonts w:ascii="Times New Roman" w:eastAsia="細明體" w:hAnsi="Times New Roman"/>
          <w:color w:val="000000" w:themeColor="text1"/>
          <w:kern w:val="0"/>
          <w:szCs w:val="20"/>
        </w:rPr>
      </w:pPr>
      <w:r w:rsidRPr="00AC1563">
        <w:rPr>
          <w:rFonts w:ascii="Times New Roman" w:eastAsia="細明體" w:hAnsi="Times New Roman"/>
          <w:color w:val="000000" w:themeColor="text1"/>
          <w:kern w:val="0"/>
          <w:szCs w:val="20"/>
        </w:rPr>
        <w:br w:type="page"/>
      </w:r>
    </w:p>
    <w:p w:rsidR="00D261F5" w:rsidRPr="00AC1563" w:rsidRDefault="0074095D" w:rsidP="00D261F5">
      <w:pPr>
        <w:pStyle w:val="a7"/>
        <w:tabs>
          <w:tab w:val="clear" w:pos="960"/>
        </w:tabs>
        <w:ind w:leftChars="0" w:left="0"/>
        <w:rPr>
          <w:rFonts w:hAnsi="標楷體"/>
          <w:b/>
          <w:bCs/>
          <w:color w:val="000000" w:themeColor="text1"/>
          <w:sz w:val="24"/>
        </w:rPr>
      </w:pPr>
      <w:r w:rsidRPr="00AC1563">
        <w:rPr>
          <w:rFonts w:hAnsi="標楷體" w:hint="eastAsia"/>
          <w:b/>
          <w:bCs/>
          <w:color w:val="000000" w:themeColor="text1"/>
          <w:sz w:val="24"/>
        </w:rPr>
        <w:lastRenderedPageBreak/>
        <w:t>◎餐廳管理</w:t>
      </w:r>
      <w:r w:rsidR="00D261F5" w:rsidRPr="00AC1563">
        <w:rPr>
          <w:rFonts w:hAnsi="標楷體" w:hint="eastAsia"/>
          <w:b/>
          <w:bCs/>
          <w:color w:val="000000" w:themeColor="text1"/>
          <w:sz w:val="24"/>
        </w:rPr>
        <w:t>作業規範</w:t>
      </w:r>
    </w:p>
    <w:p w:rsidR="00D261F5" w:rsidRPr="00AC1563" w:rsidRDefault="00D261F5" w:rsidP="003D72A5">
      <w:pPr>
        <w:pStyle w:val="a7"/>
        <w:numPr>
          <w:ilvl w:val="0"/>
          <w:numId w:val="33"/>
        </w:numPr>
        <w:tabs>
          <w:tab w:val="clear" w:pos="960"/>
        </w:tabs>
        <w:ind w:leftChars="0" w:left="284" w:hanging="284"/>
        <w:rPr>
          <w:rFonts w:hAnsi="標楷體"/>
          <w:b/>
          <w:bCs/>
          <w:color w:val="000000" w:themeColor="text1"/>
          <w:sz w:val="24"/>
          <w:szCs w:val="24"/>
        </w:rPr>
      </w:pPr>
      <w:r w:rsidRPr="00AC1563">
        <w:rPr>
          <w:rFonts w:hAnsi="標楷體" w:hint="eastAsia"/>
          <w:b/>
          <w:bCs/>
          <w:color w:val="000000" w:themeColor="text1"/>
          <w:sz w:val="24"/>
          <w:szCs w:val="24"/>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5512"/>
        <w:gridCol w:w="2280"/>
      </w:tblGrid>
      <w:tr w:rsidR="002104A1" w:rsidRPr="00AC1563" w:rsidTr="002A0873">
        <w:trPr>
          <w:jc w:val="center"/>
        </w:trPr>
        <w:tc>
          <w:tcPr>
            <w:tcW w:w="1914" w:type="dxa"/>
          </w:tcPr>
          <w:p w:rsidR="00DA7291" w:rsidRPr="00AC1563" w:rsidRDefault="00DA7291" w:rsidP="00DA7291">
            <w:pPr>
              <w:kinsoku w:val="0"/>
              <w:overflowPunct w:val="0"/>
              <w:topLinePunct/>
              <w:autoSpaceDE w:val="0"/>
              <w:snapToGrid w:val="0"/>
              <w:spacing w:line="240" w:lineRule="atLeast"/>
              <w:jc w:val="center"/>
              <w:rPr>
                <w:rFonts w:ascii="標楷體" w:eastAsia="標楷體" w:hAnsi="標楷體"/>
                <w:color w:val="000000" w:themeColor="text1"/>
              </w:rPr>
            </w:pPr>
            <w:r w:rsidRPr="00AC1563">
              <w:rPr>
                <w:rFonts w:ascii="標楷體" w:eastAsia="標楷體" w:hAnsi="標楷體" w:hint="eastAsia"/>
                <w:color w:val="000000" w:themeColor="text1"/>
              </w:rPr>
              <w:t>負責單位</w:t>
            </w:r>
          </w:p>
        </w:tc>
        <w:tc>
          <w:tcPr>
            <w:tcW w:w="5528" w:type="dxa"/>
          </w:tcPr>
          <w:p w:rsidR="00DA7291" w:rsidRPr="00AC1563" w:rsidRDefault="00DA7291" w:rsidP="00DA7291">
            <w:pPr>
              <w:kinsoku w:val="0"/>
              <w:overflowPunct w:val="0"/>
              <w:topLinePunct/>
              <w:autoSpaceDE w:val="0"/>
              <w:snapToGrid w:val="0"/>
              <w:spacing w:line="240" w:lineRule="atLeast"/>
              <w:jc w:val="center"/>
              <w:rPr>
                <w:rFonts w:ascii="標楷體" w:eastAsia="標楷體" w:hAnsi="標楷體"/>
                <w:color w:val="000000" w:themeColor="text1"/>
              </w:rPr>
            </w:pPr>
            <w:r w:rsidRPr="00AC1563">
              <w:rPr>
                <w:rFonts w:ascii="標楷體" w:eastAsia="標楷體" w:hAnsi="標楷體" w:hint="eastAsia"/>
                <w:color w:val="000000" w:themeColor="text1"/>
              </w:rPr>
              <w:t>作業流程</w:t>
            </w:r>
          </w:p>
        </w:tc>
        <w:tc>
          <w:tcPr>
            <w:tcW w:w="2383" w:type="dxa"/>
          </w:tcPr>
          <w:p w:rsidR="00DA7291" w:rsidRPr="00AC1563" w:rsidRDefault="00DA7291" w:rsidP="00DA7291">
            <w:pPr>
              <w:kinsoku w:val="0"/>
              <w:overflowPunct w:val="0"/>
              <w:topLinePunct/>
              <w:autoSpaceDE w:val="0"/>
              <w:snapToGrid w:val="0"/>
              <w:spacing w:line="240" w:lineRule="atLeast"/>
              <w:jc w:val="center"/>
              <w:rPr>
                <w:rFonts w:ascii="標楷體" w:eastAsia="標楷體" w:hAnsi="標楷體"/>
                <w:color w:val="000000" w:themeColor="text1"/>
              </w:rPr>
            </w:pPr>
            <w:r w:rsidRPr="00AC1563">
              <w:rPr>
                <w:rFonts w:ascii="標楷體" w:eastAsia="標楷體" w:hAnsi="標楷體" w:hint="eastAsia"/>
                <w:color w:val="000000" w:themeColor="text1"/>
              </w:rPr>
              <w:t>說明</w:t>
            </w:r>
          </w:p>
        </w:tc>
      </w:tr>
      <w:tr w:rsidR="002104A1" w:rsidRPr="00AC1563" w:rsidTr="002A0873">
        <w:trPr>
          <w:trHeight w:val="11716"/>
          <w:jc w:val="center"/>
        </w:trPr>
        <w:tc>
          <w:tcPr>
            <w:tcW w:w="1914" w:type="dxa"/>
          </w:tcPr>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Cs w:val="24"/>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Cs w:val="24"/>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2E0EF3"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r w:rsidR="00DA7291" w:rsidRPr="00AC1563">
              <w:rPr>
                <w:rFonts w:ascii="標楷體" w:eastAsia="標楷體" w:hAnsi="標楷體" w:hint="eastAsia"/>
                <w:color w:val="000000" w:themeColor="text1"/>
                <w:sz w:val="20"/>
                <w:szCs w:val="20"/>
              </w:rPr>
              <w:t>、</w:t>
            </w:r>
            <w:r w:rsidRPr="00AC1563">
              <w:rPr>
                <w:rFonts w:ascii="標楷體" w:eastAsia="標楷體" w:hAnsi="標楷體" w:hint="eastAsia"/>
                <w:color w:val="000000" w:themeColor="text1"/>
                <w:sz w:val="20"/>
                <w:szCs w:val="20"/>
              </w:rPr>
              <w:t>學務處</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jc w:val="both"/>
              <w:rPr>
                <w:rFonts w:ascii="標楷體" w:eastAsia="標楷體" w:hAnsi="標楷體"/>
                <w:color w:val="000000" w:themeColor="text1"/>
                <w:sz w:val="20"/>
                <w:szCs w:val="20"/>
              </w:rPr>
            </w:pPr>
            <w:r w:rsidRPr="00AC1563">
              <w:rPr>
                <w:rFonts w:ascii="標楷體" w:eastAsia="標楷體" w:hAnsi="標楷體" w:cs="Arial" w:hint="eastAsia"/>
                <w:color w:val="000000" w:themeColor="text1"/>
                <w:sz w:val="20"/>
                <w:szCs w:val="20"/>
              </w:rPr>
              <w:t>營養師及</w:t>
            </w:r>
            <w:r w:rsidRPr="00AC1563">
              <w:rPr>
                <w:rFonts w:ascii="標楷體" w:eastAsia="標楷體" w:hAnsi="標楷體" w:cs="Arial"/>
                <w:color w:val="000000" w:themeColor="text1"/>
                <w:sz w:val="20"/>
                <w:szCs w:val="20"/>
              </w:rPr>
              <w:t>衛生督導人員</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jc w:val="both"/>
              <w:rPr>
                <w:rFonts w:ascii="標楷體" w:eastAsia="標楷體" w:hAnsi="標楷體"/>
                <w:color w:val="000000" w:themeColor="text1"/>
                <w:sz w:val="20"/>
                <w:szCs w:val="20"/>
              </w:rPr>
            </w:pPr>
            <w:r w:rsidRPr="00AC1563">
              <w:rPr>
                <w:rFonts w:ascii="標楷體" w:eastAsia="標楷體" w:hAnsi="標楷體" w:cs="Arial" w:hint="eastAsia"/>
                <w:color w:val="000000" w:themeColor="text1"/>
                <w:sz w:val="20"/>
                <w:szCs w:val="20"/>
              </w:rPr>
              <w:t>營養師及</w:t>
            </w:r>
            <w:r w:rsidRPr="00AC1563">
              <w:rPr>
                <w:rFonts w:ascii="標楷體" w:eastAsia="標楷體" w:hAnsi="標楷體" w:cs="Arial"/>
                <w:color w:val="000000" w:themeColor="text1"/>
                <w:sz w:val="20"/>
                <w:szCs w:val="20"/>
              </w:rPr>
              <w:t>衛生督導人員</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2E0EF3"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r w:rsidR="00DA7291" w:rsidRPr="00AC1563">
              <w:rPr>
                <w:rFonts w:ascii="標楷體" w:eastAsia="標楷體" w:hAnsi="標楷體" w:hint="eastAsia"/>
                <w:color w:val="000000" w:themeColor="text1"/>
                <w:sz w:val="20"/>
                <w:szCs w:val="20"/>
              </w:rPr>
              <w:t>、</w:t>
            </w:r>
            <w:r w:rsidRPr="00AC1563">
              <w:rPr>
                <w:rFonts w:ascii="標楷體" w:eastAsia="標楷體" w:hAnsi="標楷體" w:hint="eastAsia"/>
                <w:color w:val="000000" w:themeColor="text1"/>
                <w:sz w:val="20"/>
                <w:szCs w:val="20"/>
              </w:rPr>
              <w:t>學務處</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AC6A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秘</w:t>
            </w:r>
            <w:r w:rsidR="00DA7291" w:rsidRPr="00AC1563">
              <w:rPr>
                <w:rFonts w:ascii="標楷體" w:eastAsia="標楷體" w:hAnsi="標楷體" w:hint="eastAsia"/>
                <w:color w:val="000000" w:themeColor="text1"/>
                <w:sz w:val="20"/>
                <w:szCs w:val="20"/>
              </w:rPr>
              <w:t>書處、校長室</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2E0EF3"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學務處</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Cs w:val="24"/>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Cs w:val="24"/>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tc>
        <w:tc>
          <w:tcPr>
            <w:tcW w:w="5528" w:type="dxa"/>
          </w:tcPr>
          <w:p w:rsidR="00DA7291" w:rsidRPr="00AC1563" w:rsidRDefault="00DA7291" w:rsidP="00DA7291">
            <w:pPr>
              <w:kinsoku w:val="0"/>
              <w:overflowPunct w:val="0"/>
              <w:topLinePunct/>
              <w:autoSpaceDE w:val="0"/>
              <w:jc w:val="both"/>
              <w:rPr>
                <w:rFonts w:ascii="標楷體" w:eastAsia="標楷體" w:hAnsi="標楷體"/>
                <w:color w:val="000000" w:themeColor="text1"/>
              </w:rPr>
            </w:pPr>
          </w:p>
          <w:p w:rsidR="00DA7291" w:rsidRPr="00AC1563" w:rsidRDefault="00DA7291" w:rsidP="00DA7291">
            <w:pPr>
              <w:kinsoku w:val="0"/>
              <w:overflowPunct w:val="0"/>
              <w:topLinePunct/>
              <w:autoSpaceDE w:val="0"/>
              <w:jc w:val="both"/>
              <w:rPr>
                <w:rFonts w:ascii="標楷體" w:eastAsia="標楷體" w:hAnsi="標楷體"/>
                <w:color w:val="000000" w:themeColor="text1"/>
              </w:rPr>
            </w:pPr>
            <w:r w:rsidRPr="00AC1563">
              <w:rPr>
                <w:rFonts w:ascii="標楷體" w:eastAsia="標楷體" w:hAnsi="標楷體"/>
                <w:color w:val="000000" w:themeColor="text1"/>
              </w:rPr>
              <w:object w:dxaOrig="5044" w:dyaOrig="9835">
                <v:shape id="_x0000_i1044" type="#_x0000_t75" style="width:250.5pt;height:546.75pt" o:ole="">
                  <v:imagedata r:id="rId53" o:title=""/>
                </v:shape>
                <o:OLEObject Type="Embed" ProgID="Visio.Drawing.11" ShapeID="_x0000_i1044" DrawAspect="Content" ObjectID="_1663576589" r:id="rId54"/>
              </w:object>
            </w:r>
          </w:p>
        </w:tc>
        <w:tc>
          <w:tcPr>
            <w:tcW w:w="2383" w:type="dxa"/>
          </w:tcPr>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rPr>
              <w:t>餐</w:t>
            </w:r>
            <w:r w:rsidRPr="00AC1563">
              <w:rPr>
                <w:rFonts w:ascii="標楷體" w:eastAsia="標楷體" w:hAnsi="標楷體" w:hint="eastAsia"/>
                <w:color w:val="000000" w:themeColor="text1"/>
                <w:sz w:val="20"/>
                <w:szCs w:val="20"/>
              </w:rPr>
              <w:t>廳公用設備整理後交予各攤位管理</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s="Arial" w:hint="eastAsia"/>
                <w:color w:val="000000" w:themeColor="text1"/>
                <w:sz w:val="20"/>
                <w:szCs w:val="20"/>
              </w:rPr>
              <w:t>外聘營養師及</w:t>
            </w:r>
            <w:r w:rsidRPr="00AC1563">
              <w:rPr>
                <w:rFonts w:ascii="標楷體" w:eastAsia="標楷體" w:hAnsi="標楷體" w:cs="Arial"/>
                <w:color w:val="000000" w:themeColor="text1"/>
                <w:sz w:val="20"/>
                <w:szCs w:val="20"/>
              </w:rPr>
              <w:t>餐飲衛生督導人員</w:t>
            </w:r>
            <w:r w:rsidRPr="00AC1563">
              <w:rPr>
                <w:rFonts w:ascii="標楷體" w:eastAsia="標楷體" w:hAnsi="標楷體" w:hint="eastAsia"/>
                <w:color w:val="000000" w:themeColor="text1"/>
                <w:sz w:val="20"/>
                <w:szCs w:val="20"/>
              </w:rPr>
              <w:t>為學校教師</w:t>
            </w:r>
            <w:r w:rsidRPr="00AC1563">
              <w:rPr>
                <w:rFonts w:ascii="標楷體" w:eastAsia="標楷體" w:hAnsi="標楷體" w:hint="eastAsia"/>
                <w:bCs/>
                <w:color w:val="000000" w:themeColor="text1"/>
                <w:sz w:val="20"/>
                <w:szCs w:val="20"/>
              </w:rPr>
              <w:t>。</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平常檢查營業場所環境衛生及食物安全。</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s="Arial" w:hint="eastAsia"/>
                <w:color w:val="000000" w:themeColor="text1"/>
                <w:sz w:val="20"/>
                <w:szCs w:val="20"/>
              </w:rPr>
              <w:t>外聘營養師及</w:t>
            </w:r>
            <w:r w:rsidRPr="00AC1563">
              <w:rPr>
                <w:rFonts w:ascii="標楷體" w:eastAsia="標楷體" w:hAnsi="標楷體" w:cs="Arial"/>
                <w:color w:val="000000" w:themeColor="text1"/>
                <w:sz w:val="20"/>
                <w:szCs w:val="20"/>
              </w:rPr>
              <w:t>餐飲衛生督導人員</w:t>
            </w:r>
            <w:r w:rsidRPr="00AC1563">
              <w:rPr>
                <w:rFonts w:ascii="標楷體" w:eastAsia="標楷體" w:hAnsi="標楷體" w:cs="Arial" w:hint="eastAsia"/>
                <w:color w:val="000000" w:themeColor="text1"/>
                <w:sz w:val="20"/>
                <w:szCs w:val="20"/>
              </w:rPr>
              <w:t>督導評分掌控飲食衛生及環境衛生</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bCs/>
                <w:color w:val="000000" w:themeColor="text1"/>
                <w:sz w:val="20"/>
                <w:szCs w:val="20"/>
              </w:rPr>
              <w:t>紀錄彙整後送校長簽核。</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2E0EF3"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學務處</w:t>
            </w:r>
            <w:r w:rsidR="00DA7291" w:rsidRPr="00AC1563">
              <w:rPr>
                <w:rFonts w:ascii="標楷體" w:eastAsia="標楷體" w:hAnsi="標楷體" w:hint="eastAsia"/>
                <w:color w:val="000000" w:themeColor="text1"/>
                <w:sz w:val="20"/>
                <w:szCs w:val="20"/>
              </w:rPr>
              <w:t>資料存查以便次回續約及審查參考</w:t>
            </w: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DA7291" w:rsidRPr="00AC1563" w:rsidRDefault="00DA7291" w:rsidP="00DA7291">
            <w:pPr>
              <w:kinsoku w:val="0"/>
              <w:overflowPunct w:val="0"/>
              <w:topLinePunct/>
              <w:autoSpaceDE w:val="0"/>
              <w:snapToGrid w:val="0"/>
              <w:spacing w:line="240" w:lineRule="atLeast"/>
              <w:jc w:val="both"/>
              <w:rPr>
                <w:rFonts w:ascii="標楷體" w:eastAsia="標楷體" w:hAnsi="標楷體"/>
                <w:color w:val="000000" w:themeColor="text1"/>
              </w:rPr>
            </w:pPr>
            <w:r w:rsidRPr="00AC1563">
              <w:rPr>
                <w:rFonts w:ascii="標楷體" w:eastAsia="標楷體" w:hAnsi="標楷體" w:hint="eastAsia"/>
                <w:color w:val="000000" w:themeColor="text1"/>
                <w:sz w:val="20"/>
                <w:szCs w:val="20"/>
              </w:rPr>
              <w:t>完成餐廳管理作業</w:t>
            </w:r>
            <w:r w:rsidRPr="00AC1563">
              <w:rPr>
                <w:rFonts w:ascii="標楷體" w:eastAsia="標楷體" w:hAnsi="標楷體" w:hint="eastAsia"/>
                <w:color w:val="000000" w:themeColor="text1"/>
              </w:rPr>
              <w:t>。</w:t>
            </w:r>
          </w:p>
        </w:tc>
      </w:tr>
    </w:tbl>
    <w:p w:rsidR="003D72A5" w:rsidRPr="00AC1563" w:rsidRDefault="003D72A5">
      <w:pPr>
        <w:widowControl/>
        <w:rPr>
          <w:rFonts w:ascii="標楷體" w:eastAsia="標楷體" w:hAnsi="標楷體"/>
          <w:b/>
          <w:bCs/>
          <w:color w:val="000000" w:themeColor="text1"/>
          <w:kern w:val="0"/>
          <w:szCs w:val="20"/>
        </w:rPr>
      </w:pPr>
    </w:p>
    <w:p w:rsidR="0094787F" w:rsidRPr="00AC1563" w:rsidRDefault="0094787F">
      <w:pPr>
        <w:widowControl/>
        <w:rPr>
          <w:rFonts w:ascii="標楷體" w:eastAsia="標楷體" w:hAnsi="標楷體"/>
          <w:b/>
          <w:bCs/>
          <w:color w:val="000000" w:themeColor="text1"/>
          <w:kern w:val="0"/>
          <w:szCs w:val="20"/>
        </w:rPr>
      </w:pPr>
      <w:r w:rsidRPr="00AC1563">
        <w:rPr>
          <w:rFonts w:ascii="標楷體" w:eastAsia="標楷體" w:hAnsi="標楷體"/>
          <w:b/>
          <w:bCs/>
          <w:color w:val="000000" w:themeColor="text1"/>
          <w:kern w:val="0"/>
          <w:szCs w:val="20"/>
        </w:rPr>
        <w:br w:type="page"/>
      </w:r>
    </w:p>
    <w:p w:rsidR="00D261F5" w:rsidRPr="00AC1563" w:rsidRDefault="00D261F5" w:rsidP="0020195A">
      <w:pPr>
        <w:pStyle w:val="a8"/>
        <w:numPr>
          <w:ilvl w:val="0"/>
          <w:numId w:val="33"/>
        </w:numPr>
        <w:autoSpaceDE w:val="0"/>
        <w:autoSpaceDN w:val="0"/>
        <w:ind w:leftChars="0" w:left="284" w:right="26" w:hanging="284"/>
        <w:jc w:val="both"/>
        <w:textAlignment w:val="baseline"/>
        <w:rPr>
          <w:rFonts w:ascii="標楷體" w:eastAsia="標楷體" w:hAnsi="標楷體"/>
          <w:color w:val="000000" w:themeColor="text1"/>
          <w:kern w:val="0"/>
          <w:szCs w:val="20"/>
        </w:rPr>
      </w:pPr>
      <w:r w:rsidRPr="00AC1563">
        <w:rPr>
          <w:rFonts w:ascii="標楷體" w:eastAsia="標楷體" w:hAnsi="標楷體" w:hint="eastAsia"/>
          <w:b/>
          <w:bCs/>
          <w:color w:val="000000" w:themeColor="text1"/>
          <w:kern w:val="0"/>
          <w:szCs w:val="20"/>
        </w:rPr>
        <w:lastRenderedPageBreak/>
        <w:t>作業程序：</w:t>
      </w:r>
    </w:p>
    <w:p w:rsidR="0074095D" w:rsidRPr="00AC1563" w:rsidRDefault="0074095D"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2.1.餐廳公用設備整理後交予各攤位保管、管理，期滿交回</w:t>
      </w:r>
      <w:r w:rsidRPr="00AC1563">
        <w:rPr>
          <w:rFonts w:ascii="標楷體" w:eastAsia="標楷體" w:hAnsi="標楷體" w:hint="eastAsia"/>
          <w:bCs/>
          <w:color w:val="000000" w:themeColor="text1"/>
        </w:rPr>
        <w:t>。</w:t>
      </w:r>
    </w:p>
    <w:p w:rsidR="0074095D" w:rsidRPr="00AC1563" w:rsidRDefault="0074095D"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2.2.外聘營養師定時檢查美食餐廳，環境衛生及食品安全衛生，校方</w:t>
      </w:r>
      <w:r w:rsidRPr="00AC1563">
        <w:rPr>
          <w:rFonts w:ascii="標楷體" w:eastAsia="標楷體" w:hAnsi="標楷體"/>
          <w:color w:val="000000" w:themeColor="text1"/>
        </w:rPr>
        <w:t>餐飲衛生督導人員</w:t>
      </w:r>
      <w:r w:rsidRPr="00AC1563">
        <w:rPr>
          <w:rFonts w:ascii="標楷體" w:eastAsia="標楷體" w:hAnsi="標楷體" w:hint="eastAsia"/>
          <w:color w:val="000000" w:themeColor="text1"/>
        </w:rPr>
        <w:t>為學校教師。</w:t>
      </w:r>
    </w:p>
    <w:p w:rsidR="0074095D" w:rsidRPr="00AC1563" w:rsidRDefault="0074095D"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2.3.平常檢查營業場所環境衛生及食物安全。</w:t>
      </w:r>
    </w:p>
    <w:p w:rsidR="0074095D" w:rsidRPr="00AC1563" w:rsidRDefault="0074095D"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2.4.外聘營養師及</w:t>
      </w:r>
      <w:r w:rsidRPr="00AC1563">
        <w:rPr>
          <w:rFonts w:ascii="標楷體" w:eastAsia="標楷體" w:hAnsi="標楷體"/>
          <w:color w:val="000000" w:themeColor="text1"/>
        </w:rPr>
        <w:t>餐飲衛生督導人員</w:t>
      </w:r>
      <w:r w:rsidRPr="00AC1563">
        <w:rPr>
          <w:rFonts w:ascii="標楷體" w:eastAsia="標楷體" w:hAnsi="標楷體" w:hint="eastAsia"/>
          <w:color w:val="000000" w:themeColor="text1"/>
        </w:rPr>
        <w:t>督導評分掌控飲食衛生及環境衛生。</w:t>
      </w:r>
    </w:p>
    <w:p w:rsidR="0074095D" w:rsidRPr="00AC1563" w:rsidRDefault="0074095D"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2.5.紀錄彙整後送校長簽核。</w:t>
      </w:r>
    </w:p>
    <w:p w:rsidR="0074095D" w:rsidRPr="00AC1563" w:rsidRDefault="0074095D"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2.6.</w:t>
      </w:r>
      <w:r w:rsidR="002E0EF3" w:rsidRPr="00AC1563">
        <w:rPr>
          <w:rFonts w:ascii="標楷體" w:eastAsia="標楷體" w:hAnsi="標楷體" w:hint="eastAsia"/>
          <w:color w:val="000000" w:themeColor="text1"/>
        </w:rPr>
        <w:t>學務處</w:t>
      </w:r>
      <w:r w:rsidRPr="00AC1563">
        <w:rPr>
          <w:rFonts w:ascii="標楷體" w:eastAsia="標楷體" w:hAnsi="標楷體" w:hint="eastAsia"/>
          <w:color w:val="000000" w:themeColor="text1"/>
        </w:rPr>
        <w:t>資料存查以便次回續約及審查參考。</w:t>
      </w:r>
    </w:p>
    <w:p w:rsidR="0074095D" w:rsidRPr="00AC1563" w:rsidRDefault="0074095D" w:rsidP="0020195A">
      <w:pPr>
        <w:kinsoku w:val="0"/>
        <w:overflowPunct w:val="0"/>
        <w:topLinePunct/>
        <w:autoSpaceDE w:val="0"/>
        <w:ind w:right="26"/>
        <w:jc w:val="both"/>
        <w:rPr>
          <w:rFonts w:ascii="標楷體" w:eastAsia="標楷體" w:hAnsi="標楷體"/>
          <w:b/>
          <w:bCs/>
          <w:color w:val="000000" w:themeColor="text1"/>
        </w:rPr>
      </w:pPr>
    </w:p>
    <w:p w:rsidR="0074095D" w:rsidRPr="00AC1563" w:rsidRDefault="0074095D" w:rsidP="0020195A">
      <w:pPr>
        <w:numPr>
          <w:ilvl w:val="0"/>
          <w:numId w:val="33"/>
        </w:numPr>
        <w:kinsoku w:val="0"/>
        <w:overflowPunct w:val="0"/>
        <w:topLinePunct/>
        <w:autoSpaceDE w:val="0"/>
        <w:ind w:left="284" w:right="28" w:hanging="284"/>
        <w:jc w:val="both"/>
        <w:rPr>
          <w:rFonts w:ascii="標楷體" w:eastAsia="標楷體" w:hAnsi="標楷體"/>
          <w:b/>
          <w:bCs/>
          <w:color w:val="000000" w:themeColor="text1"/>
        </w:rPr>
      </w:pPr>
      <w:r w:rsidRPr="00AC1563">
        <w:rPr>
          <w:rFonts w:ascii="標楷體" w:eastAsia="標楷體" w:hAnsi="標楷體" w:hint="eastAsia"/>
          <w:b/>
          <w:bCs/>
          <w:color w:val="000000" w:themeColor="text1"/>
        </w:rPr>
        <w:t>控制重點：</w:t>
      </w:r>
    </w:p>
    <w:p w:rsidR="0074095D" w:rsidRPr="00AC1563" w:rsidRDefault="0074095D"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3.1.平常營運檢查評分</w:t>
      </w:r>
      <w:r w:rsidR="006554AD" w:rsidRPr="00AC1563">
        <w:rPr>
          <w:rFonts w:ascii="標楷體" w:eastAsia="標楷體" w:hAnsi="標楷體" w:hint="eastAsia"/>
          <w:color w:val="000000" w:themeColor="text1"/>
        </w:rPr>
        <w:t>，是否</w:t>
      </w:r>
      <w:r w:rsidRPr="00AC1563">
        <w:rPr>
          <w:rFonts w:ascii="標楷體" w:eastAsia="標楷體" w:hAnsi="標楷體" w:hint="eastAsia"/>
          <w:color w:val="000000" w:themeColor="text1"/>
        </w:rPr>
        <w:t>掌控環境整潔及食物衛生安全。</w:t>
      </w:r>
    </w:p>
    <w:p w:rsidR="0074095D" w:rsidRPr="00AC1563" w:rsidRDefault="0074095D"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3.2.以評分記錄獎懲，借此激勵廠商做好餐廳規範。</w:t>
      </w:r>
    </w:p>
    <w:p w:rsidR="0074095D" w:rsidRPr="00AC1563" w:rsidRDefault="0074095D"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3.3.資料存查</w:t>
      </w:r>
      <w:r w:rsidR="00535314" w:rsidRPr="00AC1563">
        <w:rPr>
          <w:rFonts w:ascii="標楷體" w:eastAsia="標楷體" w:hAnsi="標楷體" w:hint="eastAsia"/>
          <w:color w:val="000000" w:themeColor="text1"/>
        </w:rPr>
        <w:t>是否完整，</w:t>
      </w:r>
      <w:r w:rsidRPr="00AC1563">
        <w:rPr>
          <w:rFonts w:ascii="標楷體" w:eastAsia="標楷體" w:hAnsi="標楷體" w:hint="eastAsia"/>
          <w:color w:val="000000" w:themeColor="text1"/>
        </w:rPr>
        <w:t>以便次回續約及審查參考。</w:t>
      </w:r>
    </w:p>
    <w:p w:rsidR="00DA7291" w:rsidRPr="00AC1563" w:rsidRDefault="00DA7291"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3.4.每週至少檢查1次，並予紀錄，其紀錄應保存三年。</w:t>
      </w:r>
    </w:p>
    <w:p w:rsidR="0074095D" w:rsidRPr="00AC1563" w:rsidRDefault="0074095D" w:rsidP="0020195A">
      <w:pPr>
        <w:kinsoku w:val="0"/>
        <w:overflowPunct w:val="0"/>
        <w:topLinePunct/>
        <w:autoSpaceDE w:val="0"/>
        <w:ind w:right="26"/>
        <w:jc w:val="both"/>
        <w:rPr>
          <w:rFonts w:ascii="標楷體" w:eastAsia="標楷體" w:hAnsi="標楷體"/>
          <w:b/>
          <w:bCs/>
          <w:color w:val="000000" w:themeColor="text1"/>
        </w:rPr>
      </w:pPr>
    </w:p>
    <w:p w:rsidR="0074095D" w:rsidRPr="00AC1563" w:rsidRDefault="0074095D" w:rsidP="0020195A">
      <w:pPr>
        <w:numPr>
          <w:ilvl w:val="0"/>
          <w:numId w:val="33"/>
        </w:numPr>
        <w:kinsoku w:val="0"/>
        <w:overflowPunct w:val="0"/>
        <w:topLinePunct/>
        <w:autoSpaceDE w:val="0"/>
        <w:ind w:left="284" w:right="28" w:hanging="284"/>
        <w:jc w:val="both"/>
        <w:rPr>
          <w:rFonts w:ascii="標楷體" w:eastAsia="標楷體" w:hAnsi="標楷體"/>
          <w:b/>
          <w:bCs/>
          <w:color w:val="000000" w:themeColor="text1"/>
        </w:rPr>
      </w:pPr>
      <w:r w:rsidRPr="00AC1563">
        <w:rPr>
          <w:rFonts w:ascii="標楷體" w:eastAsia="標楷體" w:hAnsi="標楷體" w:hint="eastAsia"/>
          <w:b/>
          <w:bCs/>
          <w:color w:val="000000" w:themeColor="text1"/>
        </w:rPr>
        <w:t>使用表單：</w:t>
      </w:r>
    </w:p>
    <w:p w:rsidR="0074095D" w:rsidRPr="00AC1563" w:rsidRDefault="0074095D"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4.1.</w:t>
      </w:r>
      <w:r w:rsidR="00371FDC" w:rsidRPr="00AC1563">
        <w:rPr>
          <w:rFonts w:ascii="標楷體" w:eastAsia="標楷體" w:hAnsi="標楷體" w:hint="eastAsia"/>
          <w:color w:val="000000" w:themeColor="text1"/>
        </w:rPr>
        <w:t>本校校園餐廳衛生管理檢查表</w:t>
      </w:r>
      <w:r w:rsidR="00BC3CF4" w:rsidRPr="00AC1563">
        <w:rPr>
          <w:rFonts w:ascii="標楷體" w:eastAsia="標楷體" w:hAnsi="標楷體" w:hint="eastAsia"/>
          <w:color w:val="000000" w:themeColor="text1"/>
        </w:rPr>
        <w:t>。</w:t>
      </w:r>
    </w:p>
    <w:p w:rsidR="0074095D" w:rsidRPr="00AC1563" w:rsidRDefault="0074095D" w:rsidP="0020195A">
      <w:pPr>
        <w:pStyle w:val="a8"/>
        <w:widowControl/>
        <w:kinsoku w:val="0"/>
        <w:overflowPunct w:val="0"/>
        <w:topLinePunct/>
        <w:autoSpaceDE w:val="0"/>
        <w:ind w:leftChars="0" w:left="0"/>
        <w:jc w:val="both"/>
        <w:rPr>
          <w:rFonts w:ascii="標楷體" w:eastAsia="標楷體" w:hAnsi="標楷體"/>
          <w:b/>
          <w:color w:val="000000" w:themeColor="text1"/>
        </w:rPr>
      </w:pPr>
    </w:p>
    <w:p w:rsidR="0074095D" w:rsidRPr="00AC1563" w:rsidRDefault="0074095D" w:rsidP="0020195A">
      <w:pPr>
        <w:pStyle w:val="a8"/>
        <w:widowControl/>
        <w:kinsoku w:val="0"/>
        <w:overflowPunct w:val="0"/>
        <w:topLinePunct/>
        <w:autoSpaceDE w:val="0"/>
        <w:ind w:leftChars="0" w:left="0"/>
        <w:jc w:val="both"/>
        <w:rPr>
          <w:rFonts w:ascii="標楷體" w:eastAsia="標楷體" w:hAnsi="標楷體"/>
          <w:b/>
          <w:color w:val="000000" w:themeColor="text1"/>
        </w:rPr>
      </w:pPr>
      <w:r w:rsidRPr="00AC1563">
        <w:rPr>
          <w:rFonts w:ascii="標楷體" w:eastAsia="標楷體" w:hAnsi="標楷體" w:hint="eastAsia"/>
          <w:b/>
          <w:color w:val="000000" w:themeColor="text1"/>
        </w:rPr>
        <w:t xml:space="preserve">5. </w:t>
      </w:r>
      <w:r w:rsidRPr="00AC1563">
        <w:rPr>
          <w:rFonts w:ascii="標楷體" w:eastAsia="標楷體" w:hAnsi="標楷體"/>
          <w:b/>
          <w:color w:val="000000" w:themeColor="text1"/>
        </w:rPr>
        <w:t>依據</w:t>
      </w:r>
      <w:r w:rsidRPr="00AC1563">
        <w:rPr>
          <w:rFonts w:ascii="標楷體" w:eastAsia="標楷體" w:hAnsi="標楷體" w:hint="eastAsia"/>
          <w:b/>
          <w:color w:val="000000" w:themeColor="text1"/>
        </w:rPr>
        <w:t>及相關文件：</w:t>
      </w:r>
    </w:p>
    <w:p w:rsidR="00371FDC" w:rsidRPr="00AC1563" w:rsidRDefault="00371FDC"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5.1學校衛生法。</w:t>
      </w:r>
    </w:p>
    <w:p w:rsidR="00371FDC" w:rsidRPr="00AC1563" w:rsidRDefault="00371FDC"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5.2學校餐廳廚房員工消費合作社衛生管理辦法。</w:t>
      </w:r>
    </w:p>
    <w:p w:rsidR="00371FDC" w:rsidRPr="00AC1563" w:rsidRDefault="00371FDC" w:rsidP="0020195A">
      <w:pPr>
        <w:kinsoku w:val="0"/>
        <w:overflowPunct w:val="0"/>
        <w:topLinePunct/>
        <w:autoSpaceDE w:val="0"/>
        <w:ind w:left="850" w:right="28" w:hanging="510"/>
        <w:jc w:val="both"/>
        <w:rPr>
          <w:rFonts w:ascii="標楷體" w:eastAsia="標楷體" w:hAnsi="標楷體"/>
          <w:color w:val="000000" w:themeColor="text1"/>
        </w:rPr>
      </w:pPr>
      <w:r w:rsidRPr="00AC1563">
        <w:rPr>
          <w:rFonts w:ascii="標楷體" w:eastAsia="標楷體" w:hAnsi="標楷體" w:hint="eastAsia"/>
          <w:color w:val="000000" w:themeColor="text1"/>
        </w:rPr>
        <w:t>5.3環球科技大學膳食管理委員會設置辦法。</w:t>
      </w:r>
    </w:p>
    <w:p w:rsidR="00D261F5" w:rsidRPr="00AC1563" w:rsidRDefault="00D261F5" w:rsidP="00D261F5">
      <w:pPr>
        <w:widowControl/>
        <w:rPr>
          <w:rFonts w:ascii="Times New Roman" w:eastAsia="細明體" w:hAnsi="Times New Roman"/>
          <w:color w:val="000000" w:themeColor="text1"/>
          <w:kern w:val="0"/>
          <w:szCs w:val="20"/>
        </w:rPr>
      </w:pPr>
      <w:r w:rsidRPr="00AC1563">
        <w:rPr>
          <w:rFonts w:ascii="Times New Roman" w:eastAsia="細明體" w:hAnsi="Times New Roman"/>
          <w:color w:val="000000" w:themeColor="text1"/>
          <w:kern w:val="0"/>
          <w:szCs w:val="20"/>
        </w:rPr>
        <w:br w:type="page"/>
      </w:r>
    </w:p>
    <w:p w:rsidR="00CC130E" w:rsidRPr="00AC1563" w:rsidRDefault="00CC130E" w:rsidP="00CC130E">
      <w:pPr>
        <w:pStyle w:val="a7"/>
        <w:tabs>
          <w:tab w:val="clear" w:pos="960"/>
        </w:tabs>
        <w:ind w:leftChars="0" w:left="0"/>
        <w:rPr>
          <w:rFonts w:hAnsi="標楷體"/>
          <w:b/>
          <w:bCs/>
          <w:color w:val="000000" w:themeColor="text1"/>
          <w:sz w:val="24"/>
          <w:szCs w:val="24"/>
        </w:rPr>
      </w:pPr>
      <w:r w:rsidRPr="00AC1563">
        <w:rPr>
          <w:rFonts w:hAnsi="標楷體" w:hint="eastAsia"/>
          <w:b/>
          <w:bCs/>
          <w:color w:val="000000" w:themeColor="text1"/>
          <w:sz w:val="24"/>
          <w:szCs w:val="24"/>
        </w:rPr>
        <w:lastRenderedPageBreak/>
        <w:t>◎餐廳廠商進駐(評分)</w:t>
      </w:r>
      <w:r w:rsidRPr="00AC1563">
        <w:rPr>
          <w:rFonts w:hAnsi="標楷體" w:hint="eastAsia"/>
          <w:b/>
          <w:color w:val="000000" w:themeColor="text1"/>
          <w:sz w:val="24"/>
          <w:szCs w:val="24"/>
        </w:rPr>
        <w:t>作業</w:t>
      </w:r>
      <w:r w:rsidRPr="00AC1563">
        <w:rPr>
          <w:rFonts w:hAnsi="標楷體" w:hint="eastAsia"/>
          <w:b/>
          <w:bCs/>
          <w:color w:val="000000" w:themeColor="text1"/>
          <w:sz w:val="24"/>
          <w:szCs w:val="24"/>
        </w:rPr>
        <w:t>流程</w:t>
      </w:r>
    </w:p>
    <w:p w:rsidR="00CC130E" w:rsidRPr="00AC1563" w:rsidRDefault="00CC130E" w:rsidP="003D72A5">
      <w:pPr>
        <w:pStyle w:val="a7"/>
        <w:numPr>
          <w:ilvl w:val="0"/>
          <w:numId w:val="35"/>
        </w:numPr>
        <w:tabs>
          <w:tab w:val="clear" w:pos="960"/>
        </w:tabs>
        <w:ind w:leftChars="0" w:left="284" w:hanging="284"/>
        <w:rPr>
          <w:rFonts w:hAnsi="標楷體"/>
          <w:b/>
          <w:bCs/>
          <w:color w:val="000000" w:themeColor="text1"/>
          <w:sz w:val="24"/>
          <w:szCs w:val="24"/>
        </w:rPr>
      </w:pPr>
      <w:r w:rsidRPr="00AC1563">
        <w:rPr>
          <w:rFonts w:hAnsi="標楷體" w:hint="eastAsia"/>
          <w:b/>
          <w:bCs/>
          <w:color w:val="000000" w:themeColor="text1"/>
          <w:sz w:val="24"/>
          <w:szCs w:val="24"/>
        </w:rPr>
        <w:t>流程圖：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6697"/>
        <w:gridCol w:w="1676"/>
      </w:tblGrid>
      <w:tr w:rsidR="002104A1" w:rsidRPr="00AC1563" w:rsidTr="005731B3">
        <w:trPr>
          <w:jc w:val="center"/>
        </w:trPr>
        <w:tc>
          <w:tcPr>
            <w:tcW w:w="1307" w:type="dxa"/>
          </w:tcPr>
          <w:p w:rsidR="003D72A5" w:rsidRPr="00AC1563" w:rsidRDefault="003D72A5" w:rsidP="005731B3">
            <w:pPr>
              <w:kinsoku w:val="0"/>
              <w:overflowPunct w:val="0"/>
              <w:topLinePunct/>
              <w:autoSpaceDE w:val="0"/>
              <w:snapToGrid w:val="0"/>
              <w:spacing w:line="240" w:lineRule="atLeast"/>
              <w:rPr>
                <w:rFonts w:ascii="標楷體" w:eastAsia="標楷體" w:hAnsi="標楷體"/>
                <w:color w:val="000000" w:themeColor="text1"/>
              </w:rPr>
            </w:pPr>
            <w:r w:rsidRPr="00AC1563">
              <w:rPr>
                <w:rFonts w:ascii="標楷體" w:eastAsia="標楷體" w:hAnsi="標楷體" w:hint="eastAsia"/>
                <w:color w:val="000000" w:themeColor="text1"/>
              </w:rPr>
              <w:t>負責單位</w:t>
            </w:r>
          </w:p>
        </w:tc>
        <w:tc>
          <w:tcPr>
            <w:tcW w:w="6699" w:type="dxa"/>
          </w:tcPr>
          <w:p w:rsidR="003D72A5" w:rsidRPr="00AC1563" w:rsidRDefault="003D72A5" w:rsidP="005731B3">
            <w:pPr>
              <w:kinsoku w:val="0"/>
              <w:overflowPunct w:val="0"/>
              <w:topLinePunct/>
              <w:autoSpaceDE w:val="0"/>
              <w:snapToGrid w:val="0"/>
              <w:spacing w:line="240" w:lineRule="atLeast"/>
              <w:rPr>
                <w:rFonts w:ascii="標楷體" w:eastAsia="標楷體" w:hAnsi="標楷體"/>
                <w:color w:val="000000" w:themeColor="text1"/>
              </w:rPr>
            </w:pPr>
            <w:r w:rsidRPr="00AC1563">
              <w:rPr>
                <w:rFonts w:ascii="標楷體" w:eastAsia="標楷體" w:hAnsi="標楷體" w:hint="eastAsia"/>
                <w:color w:val="000000" w:themeColor="text1"/>
              </w:rPr>
              <w:t>作業流程</w:t>
            </w:r>
          </w:p>
        </w:tc>
        <w:tc>
          <w:tcPr>
            <w:tcW w:w="1756" w:type="dxa"/>
          </w:tcPr>
          <w:p w:rsidR="003D72A5" w:rsidRPr="00AC1563" w:rsidRDefault="003D72A5" w:rsidP="005731B3">
            <w:pPr>
              <w:kinsoku w:val="0"/>
              <w:overflowPunct w:val="0"/>
              <w:topLinePunct/>
              <w:autoSpaceDE w:val="0"/>
              <w:snapToGrid w:val="0"/>
              <w:spacing w:line="240" w:lineRule="atLeast"/>
              <w:rPr>
                <w:rFonts w:ascii="標楷體" w:eastAsia="標楷體" w:hAnsi="標楷體"/>
                <w:color w:val="000000" w:themeColor="text1"/>
              </w:rPr>
            </w:pPr>
            <w:r w:rsidRPr="00AC1563">
              <w:rPr>
                <w:rFonts w:ascii="標楷體" w:eastAsia="標楷體" w:hAnsi="標楷體" w:hint="eastAsia"/>
                <w:color w:val="000000" w:themeColor="text1"/>
              </w:rPr>
              <w:t>說明</w:t>
            </w:r>
          </w:p>
        </w:tc>
      </w:tr>
      <w:tr w:rsidR="002104A1" w:rsidRPr="00AC1563" w:rsidTr="005731B3">
        <w:trPr>
          <w:trHeight w:val="11224"/>
          <w:jc w:val="center"/>
        </w:trPr>
        <w:tc>
          <w:tcPr>
            <w:tcW w:w="1307" w:type="dxa"/>
          </w:tcPr>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Cs w:val="24"/>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膳食委員會</w:t>
            </w: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膳食委員會</w:t>
            </w: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膳食委員會</w:t>
            </w: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2D7C91" w:rsidRPr="00AC1563" w:rsidRDefault="002D7C91"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2D7C91" w:rsidRPr="00AC1563" w:rsidRDefault="002D7C91"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2D7C91" w:rsidRPr="00AC1563" w:rsidRDefault="002D7C91"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rPr>
            </w:pPr>
            <w:r w:rsidRPr="00AC1563">
              <w:rPr>
                <w:rFonts w:ascii="標楷體" w:eastAsia="標楷體" w:hAnsi="標楷體" w:hint="eastAsia"/>
                <w:color w:val="000000" w:themeColor="text1"/>
                <w:sz w:val="20"/>
                <w:szCs w:val="20"/>
              </w:rPr>
              <w:t>總務處</w:t>
            </w:r>
          </w:p>
        </w:tc>
        <w:tc>
          <w:tcPr>
            <w:tcW w:w="6699" w:type="dxa"/>
          </w:tcPr>
          <w:p w:rsidR="003D72A5" w:rsidRPr="00AC1563" w:rsidRDefault="00FB1881" w:rsidP="005731B3">
            <w:pPr>
              <w:kinsoku w:val="0"/>
              <w:overflowPunct w:val="0"/>
              <w:topLinePunct/>
              <w:autoSpaceDE w:val="0"/>
              <w:jc w:val="both"/>
              <w:rPr>
                <w:rFonts w:ascii="標楷體" w:eastAsia="標楷體" w:hAnsi="標楷體"/>
                <w:color w:val="000000" w:themeColor="text1"/>
              </w:rPr>
            </w:pPr>
            <w:r w:rsidRPr="00AC1563">
              <w:rPr>
                <w:rFonts w:ascii="標楷體" w:eastAsia="標楷體" w:hAnsi="標楷體"/>
                <w:color w:val="000000" w:themeColor="text1"/>
              </w:rPr>
              <w:object w:dxaOrig="7965" w:dyaOrig="10430">
                <v:shape id="_x0000_i1045" type="#_x0000_t75" style="width:322.5pt;height:594pt" o:ole="">
                  <v:imagedata r:id="rId55" o:title=""/>
                </v:shape>
                <o:OLEObject Type="Embed" ProgID="Visio.Drawing.11" ShapeID="_x0000_i1045" DrawAspect="Content" ObjectID="_1663576590" r:id="rId56"/>
              </w:object>
            </w:r>
          </w:p>
        </w:tc>
        <w:tc>
          <w:tcPr>
            <w:tcW w:w="1756" w:type="dxa"/>
          </w:tcPr>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公開招商資訊及資料</w:t>
            </w:r>
            <w:r w:rsidRPr="00AC1563">
              <w:rPr>
                <w:rFonts w:ascii="標楷體" w:eastAsia="標楷體" w:hAnsi="標楷體" w:hint="eastAsia"/>
                <w:bCs/>
                <w:color w:val="000000" w:themeColor="text1"/>
                <w:sz w:val="20"/>
                <w:szCs w:val="20"/>
              </w:rPr>
              <w:t>。</w:t>
            </w: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2E0EF3"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總務處</w:t>
            </w:r>
            <w:r w:rsidR="003D72A5" w:rsidRPr="00AC1563">
              <w:rPr>
                <w:rFonts w:ascii="標楷體" w:eastAsia="標楷體" w:hAnsi="標楷體" w:hint="eastAsia"/>
                <w:color w:val="000000" w:themeColor="text1"/>
                <w:sz w:val="20"/>
                <w:szCs w:val="20"/>
              </w:rPr>
              <w:t>初審廠商企畫書內容是否符合規定事項</w:t>
            </w:r>
            <w:r w:rsidR="003D72A5" w:rsidRPr="00AC1563">
              <w:rPr>
                <w:rFonts w:ascii="標楷體" w:eastAsia="標楷體" w:hAnsi="標楷體" w:hint="eastAsia"/>
                <w:bCs/>
                <w:color w:val="000000" w:themeColor="text1"/>
                <w:sz w:val="20"/>
                <w:szCs w:val="20"/>
              </w:rPr>
              <w:t>。</w:t>
            </w: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初審合格轉送膳食委員會評分</w:t>
            </w:r>
            <w:r w:rsidRPr="00AC1563">
              <w:rPr>
                <w:rFonts w:ascii="標楷體" w:eastAsia="標楷體" w:hAnsi="標楷體" w:hint="eastAsia"/>
                <w:bCs/>
                <w:color w:val="000000" w:themeColor="text1"/>
                <w:sz w:val="20"/>
                <w:szCs w:val="20"/>
              </w:rPr>
              <w:t>。</w:t>
            </w: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初審通過由膳食委員會簽呈送校長核示</w:t>
            </w:r>
            <w:r w:rsidRPr="00AC1563">
              <w:rPr>
                <w:rFonts w:ascii="標楷體" w:eastAsia="標楷體" w:hAnsi="標楷體" w:hint="eastAsia"/>
                <w:bCs/>
                <w:color w:val="000000" w:themeColor="text1"/>
                <w:sz w:val="20"/>
                <w:szCs w:val="20"/>
              </w:rPr>
              <w:t>。</w:t>
            </w: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FB1881" w:rsidRPr="00AC1563" w:rsidRDefault="00FB1881"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FB1881" w:rsidRPr="00AC1563" w:rsidRDefault="00FB1881"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sz w:val="20"/>
                <w:szCs w:val="20"/>
              </w:rPr>
            </w:pPr>
          </w:p>
          <w:p w:rsidR="003D72A5" w:rsidRPr="00AC1563" w:rsidRDefault="002E0EF3" w:rsidP="005731B3">
            <w:pPr>
              <w:kinsoku w:val="0"/>
              <w:overflowPunct w:val="0"/>
              <w:topLinePunct/>
              <w:autoSpaceDE w:val="0"/>
              <w:snapToGrid w:val="0"/>
              <w:spacing w:line="240" w:lineRule="atLeast"/>
              <w:jc w:val="both"/>
              <w:rPr>
                <w:rFonts w:ascii="標楷體" w:eastAsia="標楷體" w:hAnsi="標楷體"/>
                <w:bCs/>
                <w:color w:val="000000" w:themeColor="text1"/>
                <w:sz w:val="20"/>
                <w:szCs w:val="20"/>
              </w:rPr>
            </w:pPr>
            <w:r w:rsidRPr="00AC1563">
              <w:rPr>
                <w:rFonts w:ascii="標楷體" w:eastAsia="標楷體" w:hAnsi="標楷體" w:hint="eastAsia"/>
                <w:color w:val="000000" w:themeColor="text1"/>
                <w:sz w:val="20"/>
                <w:szCs w:val="20"/>
              </w:rPr>
              <w:t>總務處</w:t>
            </w:r>
            <w:r w:rsidR="003D72A5" w:rsidRPr="00AC1563">
              <w:rPr>
                <w:rFonts w:ascii="標楷體" w:eastAsia="標楷體" w:hAnsi="標楷體" w:hint="eastAsia"/>
                <w:color w:val="000000" w:themeColor="text1"/>
                <w:sz w:val="20"/>
                <w:szCs w:val="20"/>
              </w:rPr>
              <w:t>辦理進駐及簽約相關事宜</w:t>
            </w:r>
            <w:r w:rsidR="003D72A5" w:rsidRPr="00AC1563">
              <w:rPr>
                <w:rFonts w:ascii="標楷體" w:eastAsia="標楷體" w:hAnsi="標楷體" w:hint="eastAsia"/>
                <w:bCs/>
                <w:color w:val="000000" w:themeColor="text1"/>
                <w:sz w:val="20"/>
                <w:szCs w:val="20"/>
              </w:rPr>
              <w:t>。</w:t>
            </w: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bCs/>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bCs/>
                <w:color w:val="000000" w:themeColor="text1"/>
                <w:sz w:val="20"/>
                <w:szCs w:val="20"/>
              </w:rPr>
            </w:pPr>
          </w:p>
          <w:p w:rsidR="00FB1881" w:rsidRPr="00AC1563" w:rsidRDefault="00FB1881" w:rsidP="005731B3">
            <w:pPr>
              <w:kinsoku w:val="0"/>
              <w:overflowPunct w:val="0"/>
              <w:topLinePunct/>
              <w:autoSpaceDE w:val="0"/>
              <w:snapToGrid w:val="0"/>
              <w:spacing w:line="240" w:lineRule="atLeast"/>
              <w:jc w:val="both"/>
              <w:rPr>
                <w:rFonts w:ascii="標楷體" w:eastAsia="標楷體" w:hAnsi="標楷體"/>
                <w:bCs/>
                <w:color w:val="000000" w:themeColor="text1"/>
                <w:sz w:val="20"/>
                <w:szCs w:val="20"/>
              </w:rPr>
            </w:pPr>
          </w:p>
          <w:p w:rsidR="003D72A5" w:rsidRPr="00AC1563" w:rsidRDefault="003D72A5" w:rsidP="005731B3">
            <w:pPr>
              <w:kinsoku w:val="0"/>
              <w:overflowPunct w:val="0"/>
              <w:topLinePunct/>
              <w:autoSpaceDE w:val="0"/>
              <w:snapToGrid w:val="0"/>
              <w:spacing w:line="240" w:lineRule="atLeast"/>
              <w:jc w:val="both"/>
              <w:rPr>
                <w:rFonts w:ascii="標楷體" w:eastAsia="標楷體" w:hAnsi="標楷體"/>
                <w:color w:val="000000" w:themeColor="text1"/>
              </w:rPr>
            </w:pPr>
            <w:r w:rsidRPr="00AC1563">
              <w:rPr>
                <w:rFonts w:ascii="標楷體" w:eastAsia="標楷體" w:hAnsi="標楷體" w:hint="eastAsia"/>
                <w:color w:val="000000" w:themeColor="text1"/>
                <w:sz w:val="20"/>
                <w:szCs w:val="20"/>
              </w:rPr>
              <w:t>招商完成</w:t>
            </w:r>
            <w:r w:rsidRPr="00AC1563">
              <w:rPr>
                <w:rFonts w:ascii="標楷體" w:eastAsia="標楷體" w:hAnsi="標楷體" w:hint="eastAsia"/>
                <w:bCs/>
                <w:color w:val="000000" w:themeColor="text1"/>
                <w:sz w:val="20"/>
                <w:szCs w:val="20"/>
              </w:rPr>
              <w:t>。</w:t>
            </w:r>
          </w:p>
        </w:tc>
      </w:tr>
    </w:tbl>
    <w:p w:rsidR="00CC130E" w:rsidRPr="00AC1563" w:rsidRDefault="00CC130E" w:rsidP="00CC130E">
      <w:pPr>
        <w:pStyle w:val="a7"/>
        <w:tabs>
          <w:tab w:val="clear" w:pos="960"/>
          <w:tab w:val="left" w:pos="5055"/>
        </w:tabs>
        <w:ind w:leftChars="0" w:left="0"/>
        <w:rPr>
          <w:color w:val="000000" w:themeColor="text1"/>
          <w:sz w:val="24"/>
          <w:szCs w:val="24"/>
        </w:rPr>
      </w:pPr>
    </w:p>
    <w:p w:rsidR="00CC130E" w:rsidRPr="00AC1563" w:rsidRDefault="00CC130E" w:rsidP="003D72A5">
      <w:pPr>
        <w:pStyle w:val="a8"/>
        <w:numPr>
          <w:ilvl w:val="0"/>
          <w:numId w:val="35"/>
        </w:numPr>
        <w:autoSpaceDE w:val="0"/>
        <w:autoSpaceDN w:val="0"/>
        <w:adjustRightInd w:val="0"/>
        <w:spacing w:line="360" w:lineRule="atLeast"/>
        <w:ind w:leftChars="0" w:left="284" w:right="26" w:hanging="284"/>
        <w:jc w:val="both"/>
        <w:textAlignment w:val="baseline"/>
        <w:rPr>
          <w:rFonts w:ascii="標楷體" w:eastAsia="標楷體" w:hAnsi="標楷體"/>
          <w:color w:val="000000" w:themeColor="text1"/>
          <w:kern w:val="0"/>
          <w:szCs w:val="20"/>
        </w:rPr>
      </w:pPr>
      <w:r w:rsidRPr="00AC1563">
        <w:rPr>
          <w:rFonts w:ascii="標楷體" w:eastAsia="標楷體" w:hAnsi="標楷體" w:hint="eastAsia"/>
          <w:b/>
          <w:bCs/>
          <w:color w:val="000000" w:themeColor="text1"/>
          <w:kern w:val="0"/>
          <w:szCs w:val="20"/>
        </w:rPr>
        <w:lastRenderedPageBreak/>
        <w:t>作業程序：</w:t>
      </w:r>
    </w:p>
    <w:p w:rsidR="00CC130E" w:rsidRPr="00AC1563" w:rsidRDefault="00CC130E" w:rsidP="003D72A5">
      <w:pPr>
        <w:pStyle w:val="a8"/>
        <w:kinsoku w:val="0"/>
        <w:overflowPunct w:val="0"/>
        <w:topLinePunct/>
        <w:autoSpaceDE w:val="0"/>
        <w:ind w:leftChars="-1" w:left="-2" w:right="28" w:firstLineChars="118" w:firstLine="283"/>
        <w:jc w:val="both"/>
        <w:rPr>
          <w:rFonts w:ascii="標楷體" w:eastAsia="標楷體" w:hAnsi="標楷體"/>
          <w:color w:val="000000" w:themeColor="text1"/>
        </w:rPr>
      </w:pPr>
      <w:r w:rsidRPr="00AC1563">
        <w:rPr>
          <w:rFonts w:ascii="標楷體" w:eastAsia="標楷體" w:hAnsi="標楷體" w:hint="eastAsia"/>
          <w:color w:val="000000" w:themeColor="text1"/>
        </w:rPr>
        <w:t>2.1.公告招商訊息及資格說明書</w:t>
      </w:r>
      <w:r w:rsidRPr="00AC1563">
        <w:rPr>
          <w:rFonts w:ascii="標楷體" w:eastAsia="標楷體" w:hAnsi="標楷體" w:hint="eastAsia"/>
          <w:bCs/>
          <w:color w:val="000000" w:themeColor="text1"/>
        </w:rPr>
        <w:t>。</w:t>
      </w:r>
    </w:p>
    <w:p w:rsidR="00CC130E" w:rsidRPr="00AC1563" w:rsidRDefault="00CC130E" w:rsidP="003D72A5">
      <w:pPr>
        <w:pStyle w:val="a8"/>
        <w:kinsoku w:val="0"/>
        <w:overflowPunct w:val="0"/>
        <w:topLinePunct/>
        <w:autoSpaceDE w:val="0"/>
        <w:ind w:leftChars="-1" w:left="-2" w:right="28" w:firstLineChars="118" w:firstLine="283"/>
        <w:jc w:val="both"/>
        <w:rPr>
          <w:rFonts w:ascii="標楷體" w:eastAsia="標楷體" w:hAnsi="標楷體"/>
          <w:color w:val="000000" w:themeColor="text1"/>
        </w:rPr>
      </w:pPr>
      <w:r w:rsidRPr="00AC1563">
        <w:rPr>
          <w:rFonts w:ascii="標楷體" w:eastAsia="標楷體" w:hAnsi="標楷體" w:hint="eastAsia"/>
          <w:color w:val="000000" w:themeColor="text1"/>
        </w:rPr>
        <w:t>2.2.總務處初審廠商企畫書。</w:t>
      </w:r>
    </w:p>
    <w:p w:rsidR="00CC130E" w:rsidRPr="00AC1563" w:rsidRDefault="00CC130E" w:rsidP="003D72A5">
      <w:pPr>
        <w:pStyle w:val="a8"/>
        <w:kinsoku w:val="0"/>
        <w:overflowPunct w:val="0"/>
        <w:topLinePunct/>
        <w:autoSpaceDE w:val="0"/>
        <w:ind w:leftChars="-1" w:left="-2" w:right="28" w:firstLineChars="118" w:firstLine="283"/>
        <w:jc w:val="both"/>
        <w:rPr>
          <w:rFonts w:ascii="標楷體" w:eastAsia="標楷體" w:hAnsi="標楷體"/>
          <w:color w:val="000000" w:themeColor="text1"/>
        </w:rPr>
      </w:pPr>
      <w:r w:rsidRPr="00AC1563">
        <w:rPr>
          <w:rFonts w:ascii="標楷體" w:eastAsia="標楷體" w:hAnsi="標楷體" w:hint="eastAsia"/>
          <w:color w:val="000000" w:themeColor="text1"/>
        </w:rPr>
        <w:t>2.3.</w:t>
      </w:r>
      <w:r w:rsidR="005739B2" w:rsidRPr="00AC1563">
        <w:rPr>
          <w:rFonts w:ascii="標楷體" w:eastAsia="標楷體" w:hAnsi="標楷體" w:hint="eastAsia"/>
          <w:color w:val="000000" w:themeColor="text1"/>
        </w:rPr>
        <w:t>初審合格轉送膳食委員會複審</w:t>
      </w:r>
      <w:r w:rsidRPr="00AC1563">
        <w:rPr>
          <w:rFonts w:ascii="標楷體" w:eastAsia="標楷體" w:hAnsi="標楷體" w:hint="eastAsia"/>
          <w:color w:val="000000" w:themeColor="text1"/>
        </w:rPr>
        <w:t>。</w:t>
      </w:r>
    </w:p>
    <w:p w:rsidR="00CC130E" w:rsidRPr="00AC1563" w:rsidRDefault="00CC130E" w:rsidP="003D72A5">
      <w:pPr>
        <w:pStyle w:val="a8"/>
        <w:kinsoku w:val="0"/>
        <w:overflowPunct w:val="0"/>
        <w:topLinePunct/>
        <w:autoSpaceDE w:val="0"/>
        <w:ind w:leftChars="-1" w:left="-2" w:right="28" w:firstLineChars="118" w:firstLine="283"/>
        <w:jc w:val="both"/>
        <w:rPr>
          <w:rFonts w:ascii="標楷體" w:eastAsia="標楷體" w:hAnsi="標楷體"/>
          <w:color w:val="000000" w:themeColor="text1"/>
        </w:rPr>
      </w:pPr>
      <w:r w:rsidRPr="00AC1563">
        <w:rPr>
          <w:rFonts w:ascii="標楷體" w:eastAsia="標楷體" w:hAnsi="標楷體" w:hint="eastAsia"/>
          <w:color w:val="000000" w:themeColor="text1"/>
        </w:rPr>
        <w:t>2.4.複審通過由膳食委員會簽呈送校長核示。</w:t>
      </w:r>
    </w:p>
    <w:p w:rsidR="00CC130E" w:rsidRPr="00AC1563" w:rsidRDefault="00CC130E" w:rsidP="003D72A5">
      <w:pPr>
        <w:pStyle w:val="a8"/>
        <w:kinsoku w:val="0"/>
        <w:overflowPunct w:val="0"/>
        <w:topLinePunct/>
        <w:autoSpaceDE w:val="0"/>
        <w:ind w:leftChars="-1" w:left="-2" w:right="28" w:firstLineChars="118" w:firstLine="283"/>
        <w:jc w:val="both"/>
        <w:rPr>
          <w:rFonts w:ascii="標楷體" w:eastAsia="標楷體" w:hAnsi="標楷體"/>
          <w:color w:val="000000" w:themeColor="text1"/>
        </w:rPr>
      </w:pPr>
      <w:r w:rsidRPr="00AC1563">
        <w:rPr>
          <w:rFonts w:ascii="標楷體" w:eastAsia="標楷體" w:hAnsi="標楷體" w:hint="eastAsia"/>
          <w:color w:val="000000" w:themeColor="text1"/>
        </w:rPr>
        <w:t>2.5.</w:t>
      </w:r>
      <w:r w:rsidR="005739B2" w:rsidRPr="00AC1563">
        <w:rPr>
          <w:rFonts w:ascii="標楷體" w:eastAsia="標楷體" w:hAnsi="標楷體" w:hint="eastAsia"/>
          <w:color w:val="000000" w:themeColor="text1"/>
        </w:rPr>
        <w:t>簽核完成，</w:t>
      </w:r>
      <w:r w:rsidRPr="00AC1563">
        <w:rPr>
          <w:rFonts w:ascii="標楷體" w:eastAsia="標楷體" w:hAnsi="標楷體" w:hint="eastAsia"/>
          <w:color w:val="000000" w:themeColor="text1"/>
        </w:rPr>
        <w:t>回</w:t>
      </w:r>
      <w:r w:rsidR="002E0EF3" w:rsidRPr="00AC1563">
        <w:rPr>
          <w:rFonts w:ascii="標楷體" w:eastAsia="標楷體" w:hAnsi="標楷體" w:hint="eastAsia"/>
          <w:color w:val="000000" w:themeColor="text1"/>
        </w:rPr>
        <w:t>總務處</w:t>
      </w:r>
      <w:r w:rsidRPr="00AC1563">
        <w:rPr>
          <w:rFonts w:ascii="標楷體" w:eastAsia="標楷體" w:hAnsi="標楷體" w:hint="eastAsia"/>
          <w:color w:val="000000" w:themeColor="text1"/>
        </w:rPr>
        <w:t>辦理進駐及簽約相關事宜。</w:t>
      </w:r>
    </w:p>
    <w:p w:rsidR="00CC130E" w:rsidRPr="00AC1563" w:rsidRDefault="00CC130E" w:rsidP="003D72A5">
      <w:pPr>
        <w:pStyle w:val="a8"/>
        <w:kinsoku w:val="0"/>
        <w:overflowPunct w:val="0"/>
        <w:topLinePunct/>
        <w:autoSpaceDE w:val="0"/>
        <w:snapToGrid w:val="0"/>
        <w:ind w:leftChars="-1" w:left="-2" w:right="28" w:firstLineChars="118" w:firstLine="283"/>
        <w:jc w:val="both"/>
        <w:rPr>
          <w:rFonts w:ascii="標楷體" w:eastAsia="標楷體" w:hAnsi="標楷體"/>
          <w:color w:val="000000" w:themeColor="text1"/>
        </w:rPr>
      </w:pPr>
      <w:r w:rsidRPr="00AC1563">
        <w:rPr>
          <w:rFonts w:ascii="標楷體" w:eastAsia="標楷體" w:hAnsi="標楷體" w:hint="eastAsia"/>
          <w:color w:val="000000" w:themeColor="text1"/>
        </w:rPr>
        <w:t>2.6.未通過者重新補件或退件。</w:t>
      </w:r>
    </w:p>
    <w:p w:rsidR="00CC130E" w:rsidRPr="00AC1563" w:rsidRDefault="00CC130E" w:rsidP="00CC130E">
      <w:pPr>
        <w:kinsoku w:val="0"/>
        <w:overflowPunct w:val="0"/>
        <w:topLinePunct/>
        <w:autoSpaceDE w:val="0"/>
        <w:ind w:right="26"/>
        <w:jc w:val="both"/>
        <w:rPr>
          <w:rFonts w:ascii="標楷體" w:eastAsia="標楷體" w:hAnsi="標楷體"/>
          <w:b/>
          <w:bCs/>
          <w:color w:val="000000" w:themeColor="text1"/>
        </w:rPr>
      </w:pPr>
    </w:p>
    <w:p w:rsidR="00CC130E" w:rsidRPr="00AC1563" w:rsidRDefault="00CC130E" w:rsidP="003D72A5">
      <w:pPr>
        <w:numPr>
          <w:ilvl w:val="0"/>
          <w:numId w:val="35"/>
        </w:numPr>
        <w:kinsoku w:val="0"/>
        <w:overflowPunct w:val="0"/>
        <w:topLinePunct/>
        <w:autoSpaceDE w:val="0"/>
        <w:ind w:left="284" w:right="28" w:hanging="284"/>
        <w:jc w:val="both"/>
        <w:rPr>
          <w:rFonts w:ascii="標楷體" w:eastAsia="標楷體" w:hAnsi="標楷體"/>
          <w:b/>
          <w:bCs/>
          <w:color w:val="000000" w:themeColor="text1"/>
        </w:rPr>
      </w:pPr>
      <w:r w:rsidRPr="00AC1563">
        <w:rPr>
          <w:rFonts w:ascii="標楷體" w:eastAsia="標楷體" w:hAnsi="標楷體" w:hint="eastAsia"/>
          <w:b/>
          <w:bCs/>
          <w:color w:val="000000" w:themeColor="text1"/>
        </w:rPr>
        <w:t>控制重點：</w:t>
      </w:r>
    </w:p>
    <w:p w:rsidR="00CC130E" w:rsidRPr="00AC1563" w:rsidRDefault="00CC130E" w:rsidP="003D72A5">
      <w:pPr>
        <w:pStyle w:val="a8"/>
        <w:kinsoku w:val="0"/>
        <w:overflowPunct w:val="0"/>
        <w:topLinePunct/>
        <w:autoSpaceDE w:val="0"/>
        <w:ind w:leftChars="-1" w:left="-2" w:right="28" w:firstLineChars="118" w:firstLine="283"/>
        <w:jc w:val="both"/>
        <w:rPr>
          <w:rFonts w:ascii="標楷體" w:eastAsia="標楷體" w:hAnsi="標楷體"/>
          <w:color w:val="000000" w:themeColor="text1"/>
        </w:rPr>
      </w:pPr>
      <w:r w:rsidRPr="00AC1563">
        <w:rPr>
          <w:rFonts w:ascii="標楷體" w:eastAsia="標楷體" w:hAnsi="標楷體" w:hint="eastAsia"/>
          <w:color w:val="000000" w:themeColor="text1"/>
        </w:rPr>
        <w:t>3.1.美食餐廳招商案截止日起，由</w:t>
      </w:r>
      <w:r w:rsidR="002E0EF3" w:rsidRPr="00AC1563">
        <w:rPr>
          <w:rFonts w:ascii="標楷體" w:eastAsia="標楷體" w:hAnsi="標楷體" w:hint="eastAsia"/>
          <w:color w:val="000000" w:themeColor="text1"/>
        </w:rPr>
        <w:t>總務處</w:t>
      </w:r>
      <w:r w:rsidRPr="00AC1563">
        <w:rPr>
          <w:rFonts w:ascii="標楷體" w:eastAsia="標楷體" w:hAnsi="標楷體" w:hint="eastAsia"/>
          <w:color w:val="000000" w:themeColor="text1"/>
        </w:rPr>
        <w:t>初審投標廠商資料。</w:t>
      </w:r>
    </w:p>
    <w:p w:rsidR="00CC130E" w:rsidRPr="00AC1563" w:rsidRDefault="00CC130E" w:rsidP="003D72A5">
      <w:pPr>
        <w:pStyle w:val="a8"/>
        <w:kinsoku w:val="0"/>
        <w:overflowPunct w:val="0"/>
        <w:topLinePunct/>
        <w:autoSpaceDE w:val="0"/>
        <w:ind w:leftChars="-1" w:left="-2" w:right="28" w:firstLineChars="118" w:firstLine="283"/>
        <w:jc w:val="both"/>
        <w:rPr>
          <w:rFonts w:ascii="標楷體" w:eastAsia="標楷體" w:hAnsi="標楷體"/>
          <w:color w:val="000000" w:themeColor="text1"/>
        </w:rPr>
      </w:pPr>
      <w:r w:rsidRPr="00AC1563">
        <w:rPr>
          <w:rFonts w:ascii="標楷體" w:eastAsia="標楷體" w:hAnsi="標楷體" w:hint="eastAsia"/>
          <w:color w:val="000000" w:themeColor="text1"/>
        </w:rPr>
        <w:t>3.2.合格者轉送膳食委員會</w:t>
      </w:r>
      <w:r w:rsidR="005739B2" w:rsidRPr="00AC1563">
        <w:rPr>
          <w:rFonts w:ascii="標楷體" w:eastAsia="標楷體" w:hAnsi="標楷體" w:hint="eastAsia"/>
          <w:color w:val="000000" w:themeColor="text1"/>
        </w:rPr>
        <w:t>複</w:t>
      </w:r>
      <w:r w:rsidRPr="00AC1563">
        <w:rPr>
          <w:rFonts w:ascii="標楷體" w:eastAsia="標楷體" w:hAnsi="標楷體" w:hint="eastAsia"/>
          <w:color w:val="000000" w:themeColor="text1"/>
        </w:rPr>
        <w:t>審。</w:t>
      </w:r>
    </w:p>
    <w:p w:rsidR="00CC130E" w:rsidRPr="00AC1563" w:rsidRDefault="00CC130E" w:rsidP="003D72A5">
      <w:pPr>
        <w:pStyle w:val="a8"/>
        <w:kinsoku w:val="0"/>
        <w:overflowPunct w:val="0"/>
        <w:topLinePunct/>
        <w:autoSpaceDE w:val="0"/>
        <w:ind w:leftChars="-1" w:left="-2" w:right="28" w:firstLineChars="118" w:firstLine="283"/>
        <w:jc w:val="both"/>
        <w:rPr>
          <w:rFonts w:ascii="標楷體" w:eastAsia="標楷體" w:hAnsi="標楷體"/>
          <w:color w:val="000000" w:themeColor="text1"/>
        </w:rPr>
      </w:pPr>
      <w:r w:rsidRPr="00AC1563">
        <w:rPr>
          <w:rFonts w:ascii="標楷體" w:eastAsia="標楷體" w:hAnsi="標楷體" w:hint="eastAsia"/>
          <w:color w:val="000000" w:themeColor="text1"/>
        </w:rPr>
        <w:t>3.3.複審合格完成，簽呈送校長核示，由</w:t>
      </w:r>
      <w:r w:rsidR="002E0EF3" w:rsidRPr="00AC1563">
        <w:rPr>
          <w:rFonts w:ascii="標楷體" w:eastAsia="標楷體" w:hAnsi="標楷體" w:hint="eastAsia"/>
          <w:color w:val="000000" w:themeColor="text1"/>
        </w:rPr>
        <w:t>總務處</w:t>
      </w:r>
      <w:r w:rsidRPr="00AC1563">
        <w:rPr>
          <w:rFonts w:ascii="標楷體" w:eastAsia="標楷體" w:hAnsi="標楷體" w:hint="eastAsia"/>
          <w:color w:val="000000" w:themeColor="text1"/>
        </w:rPr>
        <w:t>續辦理進駐及簽約相關事宜。</w:t>
      </w:r>
    </w:p>
    <w:p w:rsidR="00CC130E" w:rsidRPr="00AC1563" w:rsidRDefault="00CC130E" w:rsidP="00CC130E">
      <w:pPr>
        <w:kinsoku w:val="0"/>
        <w:overflowPunct w:val="0"/>
        <w:topLinePunct/>
        <w:autoSpaceDE w:val="0"/>
        <w:ind w:right="26"/>
        <w:jc w:val="both"/>
        <w:rPr>
          <w:rFonts w:ascii="標楷體" w:eastAsia="標楷體" w:hAnsi="標楷體"/>
          <w:b/>
          <w:bCs/>
          <w:color w:val="000000" w:themeColor="text1"/>
        </w:rPr>
      </w:pPr>
    </w:p>
    <w:p w:rsidR="00CC130E" w:rsidRPr="00AC1563" w:rsidRDefault="00CC130E" w:rsidP="003D72A5">
      <w:pPr>
        <w:numPr>
          <w:ilvl w:val="0"/>
          <w:numId w:val="35"/>
        </w:numPr>
        <w:kinsoku w:val="0"/>
        <w:overflowPunct w:val="0"/>
        <w:topLinePunct/>
        <w:autoSpaceDE w:val="0"/>
        <w:ind w:left="284" w:right="28" w:hanging="284"/>
        <w:jc w:val="both"/>
        <w:rPr>
          <w:rFonts w:ascii="標楷體" w:eastAsia="標楷體" w:hAnsi="標楷體"/>
          <w:b/>
          <w:bCs/>
          <w:color w:val="000000" w:themeColor="text1"/>
        </w:rPr>
      </w:pPr>
      <w:r w:rsidRPr="00AC1563">
        <w:rPr>
          <w:rFonts w:ascii="標楷體" w:eastAsia="標楷體" w:hAnsi="標楷體" w:hint="eastAsia"/>
          <w:b/>
          <w:bCs/>
          <w:color w:val="000000" w:themeColor="text1"/>
        </w:rPr>
        <w:t>使用表單：</w:t>
      </w:r>
    </w:p>
    <w:p w:rsidR="005739B2" w:rsidRPr="00AC1563" w:rsidRDefault="005739B2" w:rsidP="003D72A5">
      <w:pPr>
        <w:pStyle w:val="a8"/>
        <w:kinsoku w:val="0"/>
        <w:overflowPunct w:val="0"/>
        <w:topLinePunct/>
        <w:autoSpaceDE w:val="0"/>
        <w:ind w:leftChars="-1" w:left="-2" w:right="28" w:firstLineChars="118" w:firstLine="283"/>
        <w:jc w:val="both"/>
        <w:rPr>
          <w:rFonts w:ascii="標楷體" w:eastAsia="標楷體" w:hAnsi="標楷體"/>
          <w:color w:val="000000" w:themeColor="text1"/>
        </w:rPr>
      </w:pPr>
      <w:r w:rsidRPr="00AC1563">
        <w:rPr>
          <w:rFonts w:ascii="標楷體" w:eastAsia="標楷體" w:hAnsi="標楷體" w:hint="eastAsia"/>
          <w:color w:val="000000" w:themeColor="text1"/>
        </w:rPr>
        <w:t>4.1.廠商進註評分表</w:t>
      </w:r>
    </w:p>
    <w:p w:rsidR="00CC130E" w:rsidRPr="00AC1563" w:rsidRDefault="005739B2" w:rsidP="003D72A5">
      <w:pPr>
        <w:pStyle w:val="a8"/>
        <w:kinsoku w:val="0"/>
        <w:overflowPunct w:val="0"/>
        <w:topLinePunct/>
        <w:autoSpaceDE w:val="0"/>
        <w:ind w:leftChars="-1" w:left="-2" w:right="28" w:firstLineChars="118" w:firstLine="283"/>
        <w:jc w:val="both"/>
        <w:rPr>
          <w:rFonts w:ascii="標楷體" w:eastAsia="標楷體" w:hAnsi="標楷體"/>
          <w:color w:val="000000" w:themeColor="text1"/>
        </w:rPr>
      </w:pPr>
      <w:r w:rsidRPr="00AC1563">
        <w:rPr>
          <w:rFonts w:ascii="標楷體" w:eastAsia="標楷體" w:hAnsi="標楷體" w:hint="eastAsia"/>
          <w:color w:val="000000" w:themeColor="text1"/>
        </w:rPr>
        <w:t>4.2</w:t>
      </w:r>
      <w:r w:rsidRPr="00AC1563">
        <w:rPr>
          <w:rFonts w:ascii="標楷體" w:eastAsia="標楷體" w:hAnsi="標楷體" w:hint="eastAsia"/>
          <w:bCs/>
          <w:color w:val="000000" w:themeColor="text1"/>
        </w:rPr>
        <w:t>廠商基本條件查檢表。</w:t>
      </w:r>
    </w:p>
    <w:p w:rsidR="00CC130E" w:rsidRPr="00AC1563" w:rsidRDefault="00CC130E" w:rsidP="00CC130E">
      <w:pPr>
        <w:pStyle w:val="a8"/>
        <w:widowControl/>
        <w:kinsoku w:val="0"/>
        <w:overflowPunct w:val="0"/>
        <w:topLinePunct/>
        <w:autoSpaceDE w:val="0"/>
        <w:snapToGrid w:val="0"/>
        <w:ind w:leftChars="0" w:left="0"/>
        <w:jc w:val="both"/>
        <w:rPr>
          <w:rFonts w:ascii="標楷體" w:eastAsia="標楷體" w:hAnsi="標楷體"/>
          <w:b/>
          <w:color w:val="000000" w:themeColor="text1"/>
        </w:rPr>
      </w:pPr>
    </w:p>
    <w:p w:rsidR="00CC130E" w:rsidRPr="00AC1563" w:rsidRDefault="00CC130E" w:rsidP="003D72A5">
      <w:pPr>
        <w:pStyle w:val="a8"/>
        <w:widowControl/>
        <w:tabs>
          <w:tab w:val="left" w:pos="284"/>
        </w:tabs>
        <w:kinsoku w:val="0"/>
        <w:overflowPunct w:val="0"/>
        <w:topLinePunct/>
        <w:autoSpaceDE w:val="0"/>
        <w:snapToGrid w:val="0"/>
        <w:ind w:leftChars="0" w:left="0"/>
        <w:jc w:val="both"/>
        <w:rPr>
          <w:rFonts w:ascii="標楷體" w:eastAsia="標楷體" w:hAnsi="標楷體"/>
          <w:b/>
          <w:color w:val="000000" w:themeColor="text1"/>
        </w:rPr>
      </w:pPr>
      <w:r w:rsidRPr="00AC1563">
        <w:rPr>
          <w:rFonts w:ascii="標楷體" w:eastAsia="標楷體" w:hAnsi="標楷體" w:hint="eastAsia"/>
          <w:b/>
          <w:color w:val="000000" w:themeColor="text1"/>
        </w:rPr>
        <w:t>5.</w:t>
      </w:r>
      <w:r w:rsidRPr="00AC1563">
        <w:rPr>
          <w:rFonts w:ascii="標楷體" w:eastAsia="標楷體" w:hAnsi="標楷體"/>
          <w:b/>
          <w:color w:val="000000" w:themeColor="text1"/>
        </w:rPr>
        <w:t>依據</w:t>
      </w:r>
      <w:r w:rsidRPr="00AC1563">
        <w:rPr>
          <w:rFonts w:ascii="標楷體" w:eastAsia="標楷體" w:hAnsi="標楷體" w:hint="eastAsia"/>
          <w:b/>
          <w:color w:val="000000" w:themeColor="text1"/>
        </w:rPr>
        <w:t>及相關文件：</w:t>
      </w:r>
    </w:p>
    <w:p w:rsidR="005739B2" w:rsidRPr="00AC1563" w:rsidRDefault="005739B2" w:rsidP="002D7C91">
      <w:pPr>
        <w:ind w:firstLineChars="118" w:firstLine="283"/>
        <w:rPr>
          <w:rFonts w:ascii="標楷體" w:eastAsia="標楷體" w:hAnsi="標楷體" w:cs="Arial"/>
          <w:color w:val="000000" w:themeColor="text1"/>
          <w:szCs w:val="24"/>
        </w:rPr>
      </w:pPr>
      <w:r w:rsidRPr="00AC1563">
        <w:rPr>
          <w:rFonts w:ascii="標楷體" w:eastAsia="標楷體" w:hAnsi="標楷體" w:cs="Arial" w:hint="eastAsia"/>
          <w:color w:val="000000" w:themeColor="text1"/>
          <w:szCs w:val="24"/>
        </w:rPr>
        <w:t>5.1.學校衛生法。</w:t>
      </w:r>
    </w:p>
    <w:p w:rsidR="005739B2" w:rsidRPr="00AC1563" w:rsidRDefault="005739B2" w:rsidP="002D7C91">
      <w:pPr>
        <w:ind w:firstLineChars="118" w:firstLine="283"/>
        <w:rPr>
          <w:rFonts w:ascii="標楷體" w:eastAsia="標楷體" w:hAnsi="標楷體" w:cs="Arial"/>
          <w:color w:val="000000" w:themeColor="text1"/>
          <w:szCs w:val="24"/>
        </w:rPr>
      </w:pPr>
      <w:r w:rsidRPr="00AC1563">
        <w:rPr>
          <w:rFonts w:ascii="標楷體" w:eastAsia="標楷體" w:hAnsi="標楷體" w:cs="Arial" w:hint="eastAsia"/>
          <w:color w:val="000000" w:themeColor="text1"/>
          <w:szCs w:val="24"/>
        </w:rPr>
        <w:t>5.2學校餐廳廚房員工消費作社衛生管理法。</w:t>
      </w:r>
    </w:p>
    <w:p w:rsidR="005739B2" w:rsidRPr="00AC1563" w:rsidRDefault="005739B2" w:rsidP="002D7C91">
      <w:pPr>
        <w:ind w:firstLineChars="118" w:firstLine="283"/>
        <w:rPr>
          <w:rFonts w:ascii="標楷體" w:eastAsia="標楷體" w:hAnsi="標楷體" w:cs="Arial"/>
          <w:color w:val="000000" w:themeColor="text1"/>
          <w:sz w:val="28"/>
          <w:szCs w:val="28"/>
        </w:rPr>
      </w:pPr>
      <w:r w:rsidRPr="00AC1563">
        <w:rPr>
          <w:rFonts w:ascii="標楷體" w:eastAsia="標楷體" w:hAnsi="標楷體" w:cs="Arial" w:hint="eastAsia"/>
          <w:color w:val="000000" w:themeColor="text1"/>
          <w:szCs w:val="24"/>
        </w:rPr>
        <w:t>5.3環球科技大學膳食管理委員會設置辦法。</w:t>
      </w:r>
    </w:p>
    <w:p w:rsidR="00CC130E" w:rsidRPr="00AC1563" w:rsidRDefault="00CC130E" w:rsidP="002D7C91">
      <w:pPr>
        <w:widowControl/>
        <w:ind w:firstLineChars="118" w:firstLine="283"/>
        <w:rPr>
          <w:rFonts w:ascii="標楷體" w:eastAsia="標楷體" w:hAnsi="標楷體"/>
          <w:color w:val="000000" w:themeColor="text1"/>
        </w:rPr>
      </w:pPr>
      <w:r w:rsidRPr="00AC1563">
        <w:rPr>
          <w:rFonts w:ascii="標楷體" w:eastAsia="標楷體" w:hAnsi="標楷體"/>
          <w:color w:val="000000" w:themeColor="text1"/>
        </w:rPr>
        <w:t>5.</w:t>
      </w:r>
      <w:r w:rsidR="005739B2" w:rsidRPr="00AC1563">
        <w:rPr>
          <w:rFonts w:ascii="標楷體" w:eastAsia="標楷體" w:hAnsi="標楷體" w:hint="eastAsia"/>
          <w:color w:val="000000" w:themeColor="text1"/>
        </w:rPr>
        <w:t>4</w:t>
      </w:r>
      <w:r w:rsidRPr="00AC1563">
        <w:rPr>
          <w:rFonts w:ascii="標楷體" w:eastAsia="標楷體" w:hAnsi="標楷體"/>
          <w:color w:val="000000" w:themeColor="text1"/>
        </w:rPr>
        <w:t>環球科技大學學生餐廳評選(評分)要點</w:t>
      </w:r>
      <w:r w:rsidR="002D7C91" w:rsidRPr="00AC1563">
        <w:rPr>
          <w:rFonts w:ascii="標楷體" w:eastAsia="標楷體" w:hAnsi="標楷體" w:hint="eastAsia"/>
          <w:color w:val="000000" w:themeColor="text1"/>
        </w:rPr>
        <w:t>。</w:t>
      </w:r>
    </w:p>
    <w:p w:rsidR="005739B2" w:rsidRPr="00AC1563" w:rsidRDefault="005739B2" w:rsidP="00CC130E">
      <w:pPr>
        <w:widowControl/>
        <w:ind w:firstLineChars="198" w:firstLine="475"/>
        <w:rPr>
          <w:rFonts w:ascii="標楷體" w:eastAsia="標楷體" w:hAnsi="標楷體"/>
          <w:color w:val="000000" w:themeColor="text1"/>
        </w:rPr>
      </w:pPr>
    </w:p>
    <w:p w:rsidR="00CC130E" w:rsidRPr="00AC1563" w:rsidRDefault="00CC130E" w:rsidP="00CC130E">
      <w:pPr>
        <w:widowControl/>
        <w:ind w:firstLineChars="198" w:firstLine="475"/>
        <w:rPr>
          <w:rFonts w:ascii="Times New Roman" w:eastAsia="細明體" w:hAnsi="Times New Roman"/>
          <w:color w:val="000000" w:themeColor="text1"/>
          <w:kern w:val="0"/>
          <w:szCs w:val="20"/>
        </w:rPr>
      </w:pPr>
      <w:r w:rsidRPr="00AC1563">
        <w:rPr>
          <w:rFonts w:ascii="Times New Roman" w:eastAsia="細明體" w:hAnsi="Times New Roman"/>
          <w:color w:val="000000" w:themeColor="text1"/>
          <w:kern w:val="0"/>
          <w:szCs w:val="20"/>
        </w:rPr>
        <w:br w:type="page"/>
      </w:r>
    </w:p>
    <w:p w:rsidR="0084038C" w:rsidRPr="00AC1563" w:rsidRDefault="0084038C" w:rsidP="0084038C">
      <w:pPr>
        <w:widowControl/>
        <w:rPr>
          <w:rFonts w:ascii="標楷體" w:eastAsia="標楷體" w:hAnsi="標楷體"/>
          <w:b/>
          <w:bCs/>
          <w:color w:val="000000" w:themeColor="text1"/>
        </w:rPr>
      </w:pPr>
      <w:r w:rsidRPr="00AC1563">
        <w:rPr>
          <w:rFonts w:ascii="標楷體" w:eastAsia="標楷體" w:hAnsi="標楷體" w:hint="eastAsia"/>
          <w:b/>
          <w:bCs/>
          <w:color w:val="000000" w:themeColor="text1"/>
        </w:rPr>
        <w:lastRenderedPageBreak/>
        <w:t>◎出納作業規範</w:t>
      </w:r>
    </w:p>
    <w:p w:rsidR="009E46C6" w:rsidRPr="009E46C6" w:rsidRDefault="009E46C6" w:rsidP="009E46C6">
      <w:pPr>
        <w:widowControl/>
        <w:numPr>
          <w:ilvl w:val="0"/>
          <w:numId w:val="47"/>
        </w:numPr>
        <w:autoSpaceDE w:val="0"/>
        <w:autoSpaceDN w:val="0"/>
        <w:adjustRightInd w:val="0"/>
        <w:ind w:right="26"/>
        <w:jc w:val="both"/>
        <w:textAlignment w:val="baseline"/>
        <w:rPr>
          <w:rFonts w:ascii="標楷體" w:eastAsia="標楷體" w:hAnsi="標楷體"/>
          <w:b/>
          <w:bCs/>
          <w:color w:val="000000"/>
        </w:rPr>
      </w:pPr>
      <w:r w:rsidRPr="009E46C6">
        <w:rPr>
          <w:rFonts w:ascii="標楷體" w:eastAsia="標楷體" w:hAnsi="標楷體" w:hint="eastAsia"/>
          <w:b/>
          <w:bCs/>
          <w:color w:val="000000"/>
        </w:rPr>
        <w:t>流程圖：</w:t>
      </w:r>
    </w:p>
    <w:p w:rsidR="009E46C6" w:rsidRPr="009E46C6" w:rsidRDefault="009E46C6" w:rsidP="009E46C6">
      <w:pPr>
        <w:widowControl/>
        <w:rPr>
          <w:rFonts w:ascii="標楷體" w:eastAsia="標楷體" w:hAnsi="標楷體"/>
          <w:color w:val="000000"/>
        </w:rPr>
      </w:pPr>
      <w:r w:rsidRPr="009E46C6">
        <w:rPr>
          <w:rFonts w:ascii="標楷體" w:eastAsia="標楷體" w:hAnsi="標楷體" w:hint="eastAsia"/>
          <w:color w:val="000000"/>
        </w:rPr>
        <w:t>1.1.學雜費收款作業流程</w:t>
      </w: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77"/>
        <w:gridCol w:w="4667"/>
        <w:gridCol w:w="2626"/>
      </w:tblGrid>
      <w:tr w:rsidR="009E46C6" w:rsidRPr="009E46C6" w:rsidTr="00786C8D">
        <w:trPr>
          <w:trHeight w:val="257"/>
        </w:trPr>
        <w:tc>
          <w:tcPr>
            <w:tcW w:w="1047" w:type="pct"/>
          </w:tcPr>
          <w:p w:rsidR="009E46C6" w:rsidRPr="009E46C6" w:rsidRDefault="009E46C6" w:rsidP="009E46C6">
            <w:pPr>
              <w:widowControl/>
              <w:snapToGrid w:val="0"/>
              <w:jc w:val="center"/>
              <w:rPr>
                <w:rFonts w:ascii="標楷體" w:eastAsia="標楷體" w:hAnsi="標楷體"/>
                <w:color w:val="000000"/>
                <w:szCs w:val="24"/>
              </w:rPr>
            </w:pPr>
            <w:r w:rsidRPr="009E46C6">
              <w:rPr>
                <w:rFonts w:ascii="標楷體" w:eastAsia="標楷體" w:hAnsi="標楷體" w:hint="eastAsia"/>
                <w:color w:val="000000"/>
                <w:szCs w:val="24"/>
              </w:rPr>
              <w:t>負責單位</w:t>
            </w:r>
          </w:p>
        </w:tc>
        <w:tc>
          <w:tcPr>
            <w:tcW w:w="2498" w:type="pct"/>
          </w:tcPr>
          <w:p w:rsidR="009E46C6" w:rsidRPr="009E46C6" w:rsidRDefault="009E46C6" w:rsidP="009E46C6">
            <w:pPr>
              <w:widowControl/>
              <w:snapToGrid w:val="0"/>
              <w:jc w:val="center"/>
              <w:rPr>
                <w:rFonts w:ascii="標楷體" w:eastAsia="標楷體" w:hAnsi="標楷體"/>
                <w:color w:val="000000"/>
                <w:szCs w:val="24"/>
              </w:rPr>
            </w:pPr>
            <w:r w:rsidRPr="009E46C6">
              <w:rPr>
                <w:rFonts w:ascii="標楷體" w:eastAsia="標楷體" w:hAnsi="標楷體" w:hint="eastAsia"/>
                <w:color w:val="000000"/>
                <w:szCs w:val="24"/>
              </w:rPr>
              <w:t>作業流程</w:t>
            </w:r>
          </w:p>
        </w:tc>
        <w:tc>
          <w:tcPr>
            <w:tcW w:w="1455" w:type="pct"/>
          </w:tcPr>
          <w:p w:rsidR="009E46C6" w:rsidRPr="009E46C6" w:rsidRDefault="009E46C6" w:rsidP="009E46C6">
            <w:pPr>
              <w:widowControl/>
              <w:snapToGrid w:val="0"/>
              <w:jc w:val="center"/>
              <w:rPr>
                <w:rFonts w:ascii="標楷體" w:eastAsia="標楷體" w:hAnsi="標楷體"/>
                <w:color w:val="000000"/>
                <w:szCs w:val="24"/>
              </w:rPr>
            </w:pPr>
            <w:r w:rsidRPr="009E46C6">
              <w:rPr>
                <w:rFonts w:ascii="標楷體" w:eastAsia="標楷體" w:hAnsi="標楷體" w:hint="eastAsia"/>
                <w:color w:val="000000"/>
                <w:szCs w:val="24"/>
              </w:rPr>
              <w:t>說明</w:t>
            </w:r>
          </w:p>
        </w:tc>
      </w:tr>
      <w:tr w:rsidR="009E46C6" w:rsidRPr="009E46C6" w:rsidTr="00786C8D">
        <w:trPr>
          <w:trHeight w:val="9768"/>
        </w:trPr>
        <w:tc>
          <w:tcPr>
            <w:tcW w:w="1047" w:type="pct"/>
          </w:tcPr>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FF0000"/>
                <w:sz w:val="20"/>
              </w:rPr>
            </w:pPr>
            <w:r w:rsidRPr="009E46C6">
              <w:rPr>
                <w:rFonts w:ascii="標楷體" w:eastAsia="標楷體" w:hAnsi="標楷體" w:hint="eastAsia"/>
                <w:color w:val="000000"/>
                <w:sz w:val="20"/>
              </w:rPr>
              <w:t>註冊組、</w:t>
            </w:r>
            <w:r w:rsidRPr="009E46C6">
              <w:rPr>
                <w:rFonts w:ascii="標楷體" w:eastAsia="標楷體" w:hAnsi="標楷體" w:hint="eastAsia"/>
                <w:color w:val="FF0000"/>
                <w:sz w:val="20"/>
              </w:rPr>
              <w:t>進修部</w:t>
            </w:r>
          </w:p>
          <w:p w:rsidR="009E46C6" w:rsidRPr="009E46C6" w:rsidRDefault="009E46C6" w:rsidP="009E46C6">
            <w:pPr>
              <w:widowControl/>
              <w:snapToGrid w:val="0"/>
              <w:rPr>
                <w:rFonts w:ascii="標楷體" w:eastAsia="標楷體" w:hAnsi="標楷體"/>
                <w:color w:val="000000"/>
                <w:sz w:val="20"/>
              </w:rPr>
            </w:pPr>
          </w:p>
          <w:p w:rsidR="009E46C6" w:rsidRDefault="009E46C6" w:rsidP="009E46C6">
            <w:pPr>
              <w:widowControl/>
              <w:snapToGrid w:val="0"/>
              <w:rPr>
                <w:rFonts w:ascii="標楷體" w:eastAsia="標楷體" w:hAnsi="標楷體"/>
                <w:color w:val="000000"/>
                <w:sz w:val="20"/>
              </w:rPr>
            </w:pPr>
          </w:p>
          <w:p w:rsidR="0037393F" w:rsidRDefault="0037393F" w:rsidP="009E46C6">
            <w:pPr>
              <w:widowControl/>
              <w:snapToGrid w:val="0"/>
              <w:rPr>
                <w:rFonts w:ascii="標楷體" w:eastAsia="標楷體" w:hAnsi="標楷體"/>
                <w:color w:val="000000"/>
                <w:sz w:val="20"/>
              </w:rPr>
            </w:pPr>
          </w:p>
          <w:p w:rsidR="0037393F" w:rsidRPr="009E46C6" w:rsidRDefault="0037393F"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學生</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tc>
        <w:tc>
          <w:tcPr>
            <w:tcW w:w="2498" w:type="pct"/>
          </w:tcPr>
          <w:p w:rsidR="009E46C6" w:rsidRPr="009E46C6" w:rsidRDefault="009E46C6" w:rsidP="009E46C6">
            <w:pPr>
              <w:widowControl/>
              <w:snapToGrid w:val="0"/>
              <w:jc w:val="center"/>
              <w:rPr>
                <w:rFonts w:ascii="標楷體" w:eastAsia="標楷體" w:hAnsi="標楷體"/>
                <w:color w:val="000000"/>
                <w:sz w:val="20"/>
              </w:rPr>
            </w:pPr>
            <w:r w:rsidRPr="009E46C6">
              <w:rPr>
                <w:noProof/>
              </w:rPr>
              <mc:AlternateContent>
                <mc:Choice Requires="wps">
                  <w:drawing>
                    <wp:anchor distT="45720" distB="45720" distL="114300" distR="114300" simplePos="0" relativeHeight="251659264" behindDoc="0" locked="0" layoutInCell="1" allowOverlap="1">
                      <wp:simplePos x="0" y="0"/>
                      <wp:positionH relativeFrom="column">
                        <wp:align>center</wp:align>
                      </wp:positionH>
                      <wp:positionV relativeFrom="paragraph">
                        <wp:posOffset>82550</wp:posOffset>
                      </wp:positionV>
                      <wp:extent cx="2903220" cy="6730365"/>
                      <wp:effectExtent l="8255" t="10160" r="12700" b="12700"/>
                      <wp:wrapSquare wrapText="bothSides"/>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730365"/>
                              </a:xfrm>
                              <a:prstGeom prst="rect">
                                <a:avLst/>
                              </a:prstGeom>
                              <a:solidFill>
                                <a:srgbClr val="FFFFFF"/>
                              </a:solidFill>
                              <a:ln w="9525">
                                <a:solidFill>
                                  <a:srgbClr val="FFFFFF"/>
                                </a:solidFill>
                                <a:miter lim="800000"/>
                                <a:headEnd/>
                                <a:tailEnd/>
                              </a:ln>
                            </wps:spPr>
                            <wps:txbx>
                              <w:txbxContent>
                                <w:p w:rsidR="00786C8D" w:rsidRDefault="00786C8D" w:rsidP="009E46C6">
                                  <w:r>
                                    <w:object w:dxaOrig="7020" w:dyaOrig="14100">
                                      <v:shape id="_x0000_i1047" type="#_x0000_t75" style="width:213.75pt;height:510.75pt" o:ole="">
                                        <v:imagedata r:id="rId57" o:title=""/>
                                      </v:shape>
                                      <o:OLEObject Type="Embed" ProgID="Visio.Drawing.15" ShapeID="_x0000_i1047" DrawAspect="Content" ObjectID="_1663576594" r:id="rId58"/>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7" o:spid="_x0000_s1026" type="#_x0000_t202" style="position:absolute;left:0;text-align:left;margin-left:0;margin-top:6.5pt;width:228.6pt;height:529.95pt;z-index:251659264;visibility:visible;mso-wrap-style:non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" strokecolor="white">
                      <v:textbox style="mso-fit-shape-to-text:t">
                        <w:txbxContent>
                          <w:p w:rsidR="00786C8D" w:rsidRDefault="00786C8D" w:rsidP="009E46C6">
                            <w:r>
                              <w:object w:dxaOrig="7020" w:dyaOrig="14100">
                                <v:shape id="_x0000_i1047" type="#_x0000_t75" style="width:213.75pt;height:510.4pt" o:ole="">
                                  <v:imagedata r:id="rId59" o:title=""/>
                                </v:shape>
                                <o:OLEObject Type="Embed" ProgID="Visio.Drawing.15" ShapeID="_x0000_i1047" DrawAspect="Content" ObjectID="_1662213646" r:id="rId60"/>
                              </w:object>
                            </w:r>
                          </w:p>
                        </w:txbxContent>
                      </v:textbox>
                      <w10:wrap type="square"/>
                    </v:shape>
                  </w:pict>
                </mc:Fallback>
              </mc:AlternateContent>
            </w:r>
          </w:p>
        </w:tc>
        <w:tc>
          <w:tcPr>
            <w:tcW w:w="1455" w:type="pct"/>
          </w:tcPr>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r w:rsidRPr="009E46C6">
              <w:rPr>
                <w:rFonts w:ascii="標楷體" w:eastAsia="標楷體" w:hAnsi="標楷體" w:hint="eastAsia"/>
                <w:color w:val="000000"/>
                <w:sz w:val="20"/>
              </w:rPr>
              <w:t>於學期末印製舊生下學期繳款單，新生依各入學狀況不同各別印製。</w:t>
            </w: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r w:rsidRPr="009E46C6">
              <w:rPr>
                <w:rFonts w:ascii="標楷體" w:eastAsia="標楷體" w:hAnsi="標楷體" w:hint="eastAsia"/>
                <w:color w:val="000000"/>
                <w:sz w:val="20"/>
              </w:rPr>
              <w:t>繳款單由日間部註冊組、</w:t>
            </w:r>
            <w:r w:rsidRPr="009E46C6">
              <w:rPr>
                <w:rFonts w:ascii="標楷體" w:eastAsia="標楷體" w:hAnsi="標楷體" w:hint="eastAsia"/>
                <w:color w:val="FF0000"/>
                <w:sz w:val="20"/>
              </w:rPr>
              <w:t>進修部</w:t>
            </w:r>
            <w:r w:rsidRPr="009E46C6">
              <w:rPr>
                <w:rFonts w:ascii="標楷體" w:eastAsia="標楷體" w:hAnsi="標楷體" w:hint="eastAsia"/>
                <w:color w:val="000000"/>
                <w:sz w:val="20"/>
              </w:rPr>
              <w:t>教務組依不同學制發放。</w:t>
            </w: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sz w:val="20"/>
              </w:rPr>
            </w:pPr>
            <w:r w:rsidRPr="009E46C6">
              <w:rPr>
                <w:rFonts w:ascii="標楷體" w:eastAsia="標楷體" w:hAnsi="標楷體" w:hint="eastAsia"/>
                <w:sz w:val="20"/>
              </w:rPr>
              <w:t xml:space="preserve">學生若需辦理就學貸款、學雜費減免或申請延繳分期，可至承辦單位辦理手續後，於資訊系統上列印或至出納組更換新的繳款單再行繳款。 </w:t>
            </w:r>
          </w:p>
          <w:p w:rsidR="009E46C6" w:rsidRPr="009E46C6" w:rsidRDefault="009E46C6" w:rsidP="009E46C6">
            <w:pPr>
              <w:widowControl/>
              <w:snapToGrid w:val="0"/>
              <w:jc w:val="both"/>
              <w:rPr>
                <w:rFonts w:ascii="標楷體" w:eastAsia="標楷體" w:hAnsi="標楷體"/>
                <w:sz w:val="20"/>
              </w:rPr>
            </w:pPr>
          </w:p>
          <w:p w:rsidR="009E46C6" w:rsidRPr="009E46C6" w:rsidRDefault="009E46C6" w:rsidP="009E46C6">
            <w:pPr>
              <w:widowControl/>
              <w:snapToGrid w:val="0"/>
              <w:jc w:val="both"/>
              <w:rPr>
                <w:rFonts w:ascii="標楷體" w:eastAsia="標楷體" w:hAnsi="標楷體"/>
                <w:sz w:val="20"/>
              </w:rPr>
            </w:pPr>
          </w:p>
          <w:p w:rsidR="009E46C6" w:rsidRPr="009E46C6" w:rsidRDefault="009E46C6" w:rsidP="009E46C6">
            <w:pPr>
              <w:widowControl/>
              <w:snapToGrid w:val="0"/>
              <w:jc w:val="both"/>
              <w:rPr>
                <w:rFonts w:ascii="標楷體" w:eastAsia="標楷體" w:hAnsi="標楷體"/>
                <w:sz w:val="20"/>
              </w:rPr>
            </w:pPr>
          </w:p>
          <w:p w:rsidR="009E46C6" w:rsidRPr="009E46C6" w:rsidRDefault="009E46C6" w:rsidP="009E46C6">
            <w:pPr>
              <w:widowControl/>
              <w:snapToGrid w:val="0"/>
              <w:jc w:val="both"/>
              <w:rPr>
                <w:rFonts w:ascii="標楷體" w:eastAsia="標楷體" w:hAnsi="標楷體"/>
                <w:sz w:val="20"/>
              </w:rPr>
            </w:pPr>
          </w:p>
          <w:p w:rsidR="009E46C6" w:rsidRPr="009E46C6" w:rsidRDefault="009E46C6" w:rsidP="009E46C6">
            <w:pPr>
              <w:widowControl/>
              <w:snapToGrid w:val="0"/>
              <w:jc w:val="both"/>
              <w:rPr>
                <w:rFonts w:ascii="標楷體" w:eastAsia="標楷體" w:hAnsi="標楷體"/>
                <w:sz w:val="20"/>
              </w:rPr>
            </w:pPr>
            <w:r w:rsidRPr="009E46C6">
              <w:rPr>
                <w:rFonts w:ascii="標楷體" w:eastAsia="標楷體" w:hAnsi="標楷體" w:hint="eastAsia"/>
                <w:sz w:val="20"/>
              </w:rPr>
              <w:t>未於規定時間繳納註冊費者，由教務單位發放催繳通知單催繳，仍未如期繳納者由教務單位依校規處置 。</w:t>
            </w:r>
          </w:p>
          <w:p w:rsidR="009E46C6" w:rsidRPr="009E46C6" w:rsidRDefault="009E46C6" w:rsidP="009E46C6">
            <w:pPr>
              <w:widowControl/>
              <w:snapToGrid w:val="0"/>
              <w:jc w:val="both"/>
              <w:rPr>
                <w:rFonts w:ascii="標楷體" w:eastAsia="標楷體" w:hAnsi="標楷體"/>
                <w:color w:val="000000"/>
                <w:sz w:val="20"/>
                <w:u w:val="single"/>
              </w:rPr>
            </w:pPr>
          </w:p>
          <w:p w:rsidR="009E46C6" w:rsidRDefault="009E46C6" w:rsidP="009E46C6">
            <w:pPr>
              <w:widowControl/>
              <w:snapToGrid w:val="0"/>
              <w:jc w:val="both"/>
              <w:rPr>
                <w:rFonts w:ascii="標楷體" w:eastAsia="標楷體" w:hAnsi="標楷體"/>
                <w:color w:val="000000"/>
                <w:sz w:val="20"/>
              </w:rPr>
            </w:pPr>
          </w:p>
          <w:p w:rsidR="0037393F" w:rsidRPr="009E46C6" w:rsidRDefault="0037393F"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sz w:val="20"/>
              </w:rPr>
              <w:t>確認</w:t>
            </w:r>
            <w:r w:rsidRPr="009E46C6">
              <w:rPr>
                <w:rFonts w:ascii="標楷體" w:eastAsia="標楷體" w:hAnsi="標楷體" w:hint="eastAsia"/>
                <w:color w:val="000000"/>
                <w:sz w:val="20"/>
              </w:rPr>
              <w:t>由資訊系統列印銀行繳費明細表之款項，與繳納至銀行帳戶之款項是否相符。</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核對後編製存款通知單，</w:t>
            </w:r>
            <w:r w:rsidRPr="009E46C6">
              <w:rPr>
                <w:rFonts w:ascii="標楷體" w:eastAsia="標楷體" w:hAnsi="標楷體" w:hint="eastAsia"/>
                <w:sz w:val="20"/>
              </w:rPr>
              <w:t>以利會</w:t>
            </w:r>
            <w:r w:rsidRPr="009E46C6">
              <w:rPr>
                <w:rFonts w:ascii="標楷體" w:eastAsia="標楷體" w:hAnsi="標楷體" w:hint="eastAsia"/>
                <w:color w:val="000000"/>
                <w:sz w:val="20"/>
              </w:rPr>
              <w:t>計室帳務處理。</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tc>
      </w:tr>
    </w:tbl>
    <w:p w:rsidR="009E46C6" w:rsidRPr="009E46C6" w:rsidRDefault="009E46C6" w:rsidP="009E46C6">
      <w:pPr>
        <w:widowControl/>
        <w:outlineLvl w:val="0"/>
        <w:rPr>
          <w:rFonts w:ascii="標楷體" w:eastAsia="標楷體" w:hAnsi="標楷體"/>
          <w:color w:val="000000"/>
          <w:szCs w:val="24"/>
        </w:rPr>
      </w:pPr>
    </w:p>
    <w:p w:rsidR="009E46C6" w:rsidRPr="009E46C6" w:rsidRDefault="009E46C6" w:rsidP="009E46C6">
      <w:pPr>
        <w:widowControl/>
        <w:rPr>
          <w:rFonts w:ascii="標楷體" w:eastAsia="標楷體" w:hAnsi="標楷體"/>
          <w:color w:val="000000"/>
        </w:rPr>
      </w:pPr>
      <w:r w:rsidRPr="009E46C6">
        <w:rPr>
          <w:rFonts w:ascii="標楷體" w:eastAsia="標楷體" w:hAnsi="標楷體"/>
          <w:color w:val="000000"/>
          <w:szCs w:val="24"/>
        </w:rPr>
        <w:br w:type="page"/>
      </w:r>
      <w:r w:rsidRPr="009E46C6">
        <w:rPr>
          <w:rFonts w:ascii="標楷體" w:eastAsia="標楷體" w:hAnsi="標楷體" w:hint="eastAsia"/>
          <w:color w:val="000000"/>
        </w:rPr>
        <w:lastRenderedPageBreak/>
        <w:t>1.2.其他收款作業流程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2"/>
        <w:gridCol w:w="4550"/>
        <w:gridCol w:w="2836"/>
      </w:tblGrid>
      <w:tr w:rsidR="009E46C6" w:rsidRPr="009E46C6" w:rsidTr="00786C8D">
        <w:tc>
          <w:tcPr>
            <w:tcW w:w="2268" w:type="dxa"/>
          </w:tcPr>
          <w:p w:rsidR="009E46C6" w:rsidRPr="009E46C6" w:rsidRDefault="009E46C6" w:rsidP="009E46C6">
            <w:pPr>
              <w:widowControl/>
              <w:snapToGrid w:val="0"/>
              <w:jc w:val="center"/>
              <w:rPr>
                <w:rFonts w:ascii="標楷體" w:eastAsia="標楷體" w:hAnsi="標楷體"/>
                <w:color w:val="000000"/>
                <w:szCs w:val="24"/>
              </w:rPr>
            </w:pPr>
            <w:r w:rsidRPr="009E46C6">
              <w:rPr>
                <w:rFonts w:ascii="標楷體" w:eastAsia="標楷體" w:hAnsi="標楷體" w:hint="eastAsia"/>
                <w:color w:val="000000"/>
                <w:szCs w:val="24"/>
              </w:rPr>
              <w:t>負責單位</w:t>
            </w:r>
          </w:p>
        </w:tc>
        <w:tc>
          <w:tcPr>
            <w:tcW w:w="4560" w:type="dxa"/>
          </w:tcPr>
          <w:p w:rsidR="009E46C6" w:rsidRPr="009E46C6" w:rsidRDefault="009E46C6" w:rsidP="009E46C6">
            <w:pPr>
              <w:widowControl/>
              <w:snapToGrid w:val="0"/>
              <w:jc w:val="center"/>
              <w:rPr>
                <w:rFonts w:ascii="標楷體" w:eastAsia="標楷體" w:hAnsi="標楷體"/>
                <w:color w:val="000000"/>
                <w:szCs w:val="24"/>
              </w:rPr>
            </w:pPr>
            <w:r w:rsidRPr="009E46C6">
              <w:rPr>
                <w:rFonts w:ascii="標楷體" w:eastAsia="標楷體" w:hAnsi="標楷體" w:hint="eastAsia"/>
                <w:color w:val="000000"/>
                <w:szCs w:val="24"/>
              </w:rPr>
              <w:t>作業流程</w:t>
            </w:r>
          </w:p>
        </w:tc>
        <w:tc>
          <w:tcPr>
            <w:tcW w:w="2866" w:type="dxa"/>
          </w:tcPr>
          <w:p w:rsidR="009E46C6" w:rsidRPr="009E46C6" w:rsidRDefault="009E46C6" w:rsidP="009E46C6">
            <w:pPr>
              <w:widowControl/>
              <w:snapToGrid w:val="0"/>
              <w:jc w:val="center"/>
              <w:rPr>
                <w:rFonts w:ascii="標楷體" w:eastAsia="標楷體" w:hAnsi="標楷體"/>
                <w:color w:val="000000"/>
                <w:szCs w:val="24"/>
              </w:rPr>
            </w:pPr>
            <w:r w:rsidRPr="009E46C6">
              <w:rPr>
                <w:rFonts w:ascii="標楷體" w:eastAsia="標楷體" w:hAnsi="標楷體" w:hint="eastAsia"/>
                <w:color w:val="000000"/>
                <w:szCs w:val="24"/>
              </w:rPr>
              <w:t>說明</w:t>
            </w:r>
          </w:p>
        </w:tc>
      </w:tr>
      <w:tr w:rsidR="009E46C6" w:rsidRPr="009E46C6" w:rsidTr="00786C8D">
        <w:trPr>
          <w:trHeight w:val="11861"/>
        </w:trPr>
        <w:tc>
          <w:tcPr>
            <w:tcW w:w="2268" w:type="dxa"/>
          </w:tcPr>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r w:rsidRPr="009E46C6">
              <w:rPr>
                <w:rFonts w:ascii="標楷體" w:eastAsia="標楷體" w:hAnsi="標楷體" w:hint="eastAsia"/>
                <w:color w:val="000000"/>
                <w:sz w:val="20"/>
              </w:rPr>
              <w:t>各承辦單位</w:t>
            </w: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r w:rsidRPr="009E46C6">
              <w:rPr>
                <w:rFonts w:ascii="標楷體" w:eastAsia="標楷體" w:hAnsi="標楷體" w:hint="eastAsia"/>
                <w:color w:val="000000"/>
                <w:sz w:val="20"/>
              </w:rPr>
              <w:t>會計室</w:t>
            </w: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p>
        </w:tc>
        <w:tc>
          <w:tcPr>
            <w:tcW w:w="4560" w:type="dxa"/>
          </w:tcPr>
          <w:p w:rsidR="009E46C6" w:rsidRPr="009E46C6" w:rsidRDefault="009E46C6" w:rsidP="009E46C6">
            <w:pPr>
              <w:widowControl/>
              <w:snapToGrid w:val="0"/>
              <w:jc w:val="both"/>
              <w:rPr>
                <w:rFonts w:ascii="標楷體" w:eastAsia="標楷體" w:hAnsi="標楷體"/>
                <w:color w:val="000000"/>
                <w:sz w:val="20"/>
              </w:rPr>
            </w:pPr>
            <w:r w:rsidRPr="009E46C6">
              <w:rPr>
                <w:noProof/>
              </w:rPr>
              <mc:AlternateContent>
                <mc:Choice Requires="wps">
                  <w:drawing>
                    <wp:anchor distT="45720" distB="45720" distL="114300" distR="114300" simplePos="0" relativeHeight="251660288" behindDoc="0" locked="0" layoutInCell="1" allowOverlap="1">
                      <wp:simplePos x="0" y="0"/>
                      <wp:positionH relativeFrom="column">
                        <wp:posOffset>247650</wp:posOffset>
                      </wp:positionH>
                      <wp:positionV relativeFrom="paragraph">
                        <wp:posOffset>90170</wp:posOffset>
                      </wp:positionV>
                      <wp:extent cx="2359025" cy="6958965"/>
                      <wp:effectExtent l="7620" t="11430" r="5080" b="11430"/>
                      <wp:wrapSquare wrapText="bothSides"/>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6958965"/>
                              </a:xfrm>
                              <a:prstGeom prst="rect">
                                <a:avLst/>
                              </a:prstGeom>
                              <a:solidFill>
                                <a:srgbClr val="FFFFFF"/>
                              </a:solidFill>
                              <a:ln w="9525">
                                <a:solidFill>
                                  <a:srgbClr val="FFFFFF"/>
                                </a:solidFill>
                                <a:miter lim="800000"/>
                                <a:headEnd/>
                                <a:tailEnd/>
                              </a:ln>
                            </wps:spPr>
                            <wps:txbx>
                              <w:txbxContent>
                                <w:p w:rsidR="00786C8D" w:rsidRDefault="00786C8D" w:rsidP="009E46C6">
                                  <w:r>
                                    <w:object w:dxaOrig="2620" w:dyaOrig="10441">
                                      <v:shape id="_x0000_i1049" type="#_x0000_t75" style="width:170.25pt;height:530.25pt" o:ole="">
                                        <v:imagedata r:id="rId61" o:title=""/>
                                      </v:shape>
                                      <o:OLEObject Type="Embed" ProgID="Visio.Drawing.15" ShapeID="_x0000_i1049" DrawAspect="Content" ObjectID="_1663576595" r:id="rId62"/>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文字方塊 6" o:spid="_x0000_s1027" type="#_x0000_t202" style="position:absolute;left:0;text-align:left;margin-left:19.5pt;margin-top:7.1pt;width:185.75pt;height:547.95pt;z-index:251660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" strokecolor="white">
                      <v:textbox style="mso-fit-shape-to-text:t">
                        <w:txbxContent>
                          <w:p w:rsidR="00786C8D" w:rsidRDefault="00786C8D" w:rsidP="009E46C6">
                            <w:r>
                              <w:object w:dxaOrig="2620" w:dyaOrig="10441">
                                <v:shape id="_x0000_i1049" type="#_x0000_t75" style="width:170.3pt;height:530.4pt" o:ole="">
                                  <v:imagedata r:id="rId63" o:title=""/>
                                </v:shape>
                                <o:OLEObject Type="Embed" ProgID="Visio.Drawing.15" ShapeID="_x0000_i1049" DrawAspect="Content" ObjectID="_1662213647" r:id="rId64"/>
                              </w:object>
                            </w:r>
                          </w:p>
                        </w:txbxContent>
                      </v:textbox>
                      <w10:wrap type="square"/>
                    </v:shape>
                  </w:pict>
                </mc:Fallback>
              </mc:AlternateContent>
            </w:r>
          </w:p>
          <w:p w:rsidR="009E46C6" w:rsidRPr="009E46C6" w:rsidRDefault="009E46C6" w:rsidP="009E46C6">
            <w:pPr>
              <w:widowControl/>
              <w:snapToGrid w:val="0"/>
              <w:jc w:val="center"/>
              <w:rPr>
                <w:rFonts w:ascii="標楷體" w:eastAsia="標楷體" w:hAnsi="標楷體"/>
                <w:color w:val="000000"/>
                <w:sz w:val="20"/>
              </w:rPr>
            </w:pPr>
          </w:p>
        </w:tc>
        <w:tc>
          <w:tcPr>
            <w:tcW w:w="2866" w:type="dxa"/>
            <w:shd w:val="clear" w:color="auto" w:fill="auto"/>
          </w:tcPr>
          <w:p w:rsidR="009E46C6" w:rsidRPr="009E46C6" w:rsidRDefault="009E46C6" w:rsidP="009E46C6">
            <w:pPr>
              <w:widowControl/>
              <w:snapToGrid w:val="0"/>
              <w:jc w:val="both"/>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作業開始。</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依繳款通知收款。</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adjustRightInd w:val="0"/>
              <w:snapToGrid w:val="0"/>
              <w:textAlignment w:val="baseline"/>
              <w:rPr>
                <w:rFonts w:ascii="標楷體" w:eastAsia="標楷體" w:hAnsi="標楷體"/>
                <w:color w:val="000000"/>
                <w:kern w:val="0"/>
                <w:sz w:val="20"/>
                <w:szCs w:val="20"/>
              </w:rPr>
            </w:pPr>
            <w:r w:rsidRPr="009E46C6">
              <w:rPr>
                <w:rFonts w:ascii="標楷體" w:eastAsia="標楷體" w:hAnsi="標楷體" w:hint="eastAsia"/>
                <w:color w:val="000000"/>
                <w:kern w:val="0"/>
                <w:sz w:val="20"/>
                <w:szCs w:val="20"/>
              </w:rPr>
              <w:t>款項收入立即開立收據，經辦人員將所收款項填寫現金收支日結單。</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編製結存單交主辦出納人員，並將所收現金、支票存入銀行帳戶。</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編製存款通知單、現金及銀行存款月報表，</w:t>
            </w:r>
            <w:r w:rsidRPr="009E46C6">
              <w:rPr>
                <w:rFonts w:ascii="標楷體" w:eastAsia="標楷體" w:hAnsi="標楷體" w:hint="eastAsia"/>
                <w:sz w:val="20"/>
              </w:rPr>
              <w:t>銀行款項存入通知單</w:t>
            </w:r>
            <w:r w:rsidRPr="009E46C6">
              <w:rPr>
                <w:rFonts w:ascii="標楷體" w:eastAsia="標楷體" w:hAnsi="標楷體" w:hint="eastAsia"/>
                <w:color w:val="000000"/>
                <w:sz w:val="20"/>
              </w:rPr>
              <w:t>經主辦出納用印後連同收據(會計收執聯）經總務長及主辦會計人員用印。各帳戶月底餘額之現金及銀行存款月報表(一式三份)，編定經用印後，送會計室及董事會各一份。</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帳務處理。</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jc w:val="both"/>
              <w:rPr>
                <w:rFonts w:ascii="標楷體" w:eastAsia="標楷體" w:hAnsi="標楷體"/>
                <w:color w:val="000000"/>
                <w:sz w:val="20"/>
              </w:rPr>
            </w:pPr>
            <w:r w:rsidRPr="009E46C6">
              <w:rPr>
                <w:rFonts w:ascii="標楷體" w:eastAsia="標楷體" w:hAnsi="標楷體" w:hint="eastAsia"/>
                <w:color w:val="000000"/>
                <w:sz w:val="20"/>
              </w:rPr>
              <w:t>作業結束。</w:t>
            </w:r>
          </w:p>
        </w:tc>
      </w:tr>
    </w:tbl>
    <w:p w:rsidR="009E46C6" w:rsidRPr="009E46C6" w:rsidRDefault="009E46C6" w:rsidP="009E46C6">
      <w:pPr>
        <w:widowControl/>
        <w:rPr>
          <w:rFonts w:ascii="標楷體" w:eastAsia="標楷體" w:hAnsi="標楷體"/>
          <w:color w:val="000000"/>
        </w:rPr>
      </w:pPr>
      <w:r w:rsidRPr="009E46C6">
        <w:rPr>
          <w:rFonts w:ascii="標楷體" w:eastAsia="標楷體" w:hAnsi="標楷體"/>
          <w:color w:val="000000"/>
          <w:szCs w:val="24"/>
        </w:rPr>
        <w:br w:type="page"/>
      </w:r>
      <w:r w:rsidRPr="009E46C6">
        <w:rPr>
          <w:rFonts w:ascii="標楷體" w:eastAsia="標楷體" w:hAnsi="標楷體" w:hint="eastAsia"/>
          <w:color w:val="000000"/>
        </w:rPr>
        <w:lastRenderedPageBreak/>
        <w:t>1.3.付款作業流程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9"/>
        <w:gridCol w:w="4704"/>
        <w:gridCol w:w="2821"/>
      </w:tblGrid>
      <w:tr w:rsidR="009E46C6" w:rsidRPr="009E46C6" w:rsidTr="00786C8D">
        <w:tc>
          <w:tcPr>
            <w:tcW w:w="2169" w:type="dxa"/>
          </w:tcPr>
          <w:p w:rsidR="009E46C6" w:rsidRPr="009E46C6" w:rsidRDefault="009E46C6" w:rsidP="009E46C6">
            <w:pPr>
              <w:widowControl/>
              <w:snapToGrid w:val="0"/>
              <w:jc w:val="center"/>
              <w:rPr>
                <w:rFonts w:ascii="標楷體" w:eastAsia="標楷體" w:hAnsi="標楷體"/>
                <w:color w:val="000000"/>
                <w:szCs w:val="24"/>
              </w:rPr>
            </w:pPr>
            <w:r w:rsidRPr="009E46C6">
              <w:rPr>
                <w:rFonts w:ascii="標楷體" w:eastAsia="標楷體" w:hAnsi="標楷體" w:hint="eastAsia"/>
                <w:color w:val="000000"/>
                <w:szCs w:val="24"/>
              </w:rPr>
              <w:t>負責單位</w:t>
            </w:r>
          </w:p>
        </w:tc>
        <w:tc>
          <w:tcPr>
            <w:tcW w:w="4704" w:type="dxa"/>
          </w:tcPr>
          <w:p w:rsidR="009E46C6" w:rsidRPr="009E46C6" w:rsidRDefault="009E46C6" w:rsidP="009E46C6">
            <w:pPr>
              <w:widowControl/>
              <w:snapToGrid w:val="0"/>
              <w:jc w:val="center"/>
              <w:rPr>
                <w:rFonts w:ascii="標楷體" w:eastAsia="標楷體" w:hAnsi="標楷體"/>
                <w:color w:val="000000"/>
                <w:szCs w:val="24"/>
              </w:rPr>
            </w:pPr>
            <w:r w:rsidRPr="009E46C6">
              <w:rPr>
                <w:rFonts w:ascii="標楷體" w:eastAsia="標楷體" w:hAnsi="標楷體" w:hint="eastAsia"/>
                <w:color w:val="000000"/>
                <w:szCs w:val="24"/>
              </w:rPr>
              <w:t>作業流程</w:t>
            </w:r>
          </w:p>
        </w:tc>
        <w:tc>
          <w:tcPr>
            <w:tcW w:w="2821" w:type="dxa"/>
          </w:tcPr>
          <w:p w:rsidR="009E46C6" w:rsidRPr="009E46C6" w:rsidRDefault="009E46C6" w:rsidP="009E46C6">
            <w:pPr>
              <w:widowControl/>
              <w:snapToGrid w:val="0"/>
              <w:jc w:val="center"/>
              <w:rPr>
                <w:rFonts w:ascii="標楷體" w:eastAsia="標楷體" w:hAnsi="標楷體"/>
                <w:color w:val="000000"/>
                <w:szCs w:val="24"/>
              </w:rPr>
            </w:pPr>
            <w:r w:rsidRPr="009E46C6">
              <w:rPr>
                <w:rFonts w:ascii="標楷體" w:eastAsia="標楷體" w:hAnsi="標楷體" w:hint="eastAsia"/>
                <w:color w:val="000000"/>
                <w:szCs w:val="24"/>
              </w:rPr>
              <w:t>說明</w:t>
            </w:r>
          </w:p>
        </w:tc>
      </w:tr>
      <w:tr w:rsidR="009E46C6" w:rsidRPr="009E46C6" w:rsidTr="00786C8D">
        <w:trPr>
          <w:trHeight w:val="11882"/>
        </w:trPr>
        <w:tc>
          <w:tcPr>
            <w:tcW w:w="2169" w:type="dxa"/>
          </w:tcPr>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會計室</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會計室</w:t>
            </w:r>
          </w:p>
          <w:p w:rsidR="009E46C6" w:rsidRPr="009E46C6" w:rsidRDefault="009E46C6" w:rsidP="009E46C6">
            <w:pPr>
              <w:widowControl/>
              <w:snapToGrid w:val="0"/>
              <w:rPr>
                <w:rFonts w:ascii="標楷體" w:eastAsia="標楷體" w:hAnsi="標楷體"/>
                <w:color w:val="000000"/>
                <w:sz w:val="20"/>
              </w:rPr>
            </w:pPr>
          </w:p>
        </w:tc>
        <w:tc>
          <w:tcPr>
            <w:tcW w:w="4704" w:type="dxa"/>
          </w:tcPr>
          <w:p w:rsidR="009E46C6" w:rsidRPr="009E46C6" w:rsidRDefault="009E46C6" w:rsidP="009E46C6">
            <w:pPr>
              <w:widowControl/>
              <w:snapToGrid w:val="0"/>
              <w:jc w:val="center"/>
              <w:rPr>
                <w:rFonts w:ascii="標楷體" w:eastAsia="標楷體" w:hAnsi="標楷體"/>
                <w:color w:val="000000"/>
                <w:sz w:val="20"/>
              </w:rPr>
            </w:pPr>
          </w:p>
          <w:p w:rsidR="009E46C6" w:rsidRPr="009E46C6" w:rsidRDefault="009E46C6" w:rsidP="009E46C6">
            <w:pPr>
              <w:widowControl/>
              <w:snapToGrid w:val="0"/>
              <w:jc w:val="center"/>
              <w:rPr>
                <w:rFonts w:ascii="標楷體" w:eastAsia="標楷體" w:hAnsi="標楷體"/>
                <w:color w:val="000000"/>
                <w:sz w:val="20"/>
              </w:rPr>
            </w:pPr>
            <w:r w:rsidRPr="009E46C6">
              <w:rPr>
                <w:noProof/>
              </w:rPr>
              <w:drawing>
                <wp:inline distT="0" distB="0" distL="0" distR="0">
                  <wp:extent cx="2952750" cy="681037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2750" cy="6810375"/>
                          </a:xfrm>
                          <a:prstGeom prst="rect">
                            <a:avLst/>
                          </a:prstGeom>
                          <a:noFill/>
                          <a:ln>
                            <a:noFill/>
                          </a:ln>
                        </pic:spPr>
                      </pic:pic>
                    </a:graphicData>
                  </a:graphic>
                </wp:inline>
              </w:drawing>
            </w:r>
          </w:p>
        </w:tc>
        <w:tc>
          <w:tcPr>
            <w:tcW w:w="2821" w:type="dxa"/>
          </w:tcPr>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作業開始。</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會計室彙整付款憑證送交出納組。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依會計室彙整之付款憑證編製經費支出明細表，簽發支票、取款條約、匯款清冊。</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經主辦出納人員、總務長、主辦會計人員及校長用印。</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至銀行匯款及領取現金及轉帳、支票影印，編製簽收表，並通知受款人已入帳、郵寄或 領取。</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付款後將支出憑證登錄支帳日期及銀行後，送回會計室。</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帳務處理。</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作業結束。</w:t>
            </w:r>
          </w:p>
        </w:tc>
      </w:tr>
    </w:tbl>
    <w:p w:rsidR="009E46C6" w:rsidRPr="009E46C6" w:rsidRDefault="009E46C6" w:rsidP="009E46C6">
      <w:pPr>
        <w:widowControl/>
        <w:rPr>
          <w:rFonts w:ascii="標楷體" w:eastAsia="標楷體" w:hAnsi="標楷體"/>
          <w:color w:val="000000"/>
        </w:rPr>
      </w:pPr>
      <w:r w:rsidRPr="009E46C6">
        <w:rPr>
          <w:rFonts w:ascii="標楷體" w:eastAsia="標楷體" w:hAnsi="標楷體"/>
          <w:color w:val="000000"/>
        </w:rPr>
        <w:br w:type="page"/>
      </w:r>
      <w:r w:rsidRPr="009E46C6">
        <w:rPr>
          <w:rFonts w:ascii="標楷體" w:eastAsia="標楷體" w:hAnsi="標楷體" w:hint="eastAsia"/>
          <w:color w:val="000000"/>
        </w:rPr>
        <w:lastRenderedPageBreak/>
        <w:t>1.4.對帳作業流程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22"/>
        <w:gridCol w:w="4698"/>
        <w:gridCol w:w="2808"/>
      </w:tblGrid>
      <w:tr w:rsidR="009E46C6" w:rsidRPr="009E46C6" w:rsidTr="00786C8D">
        <w:tc>
          <w:tcPr>
            <w:tcW w:w="2142" w:type="dxa"/>
          </w:tcPr>
          <w:p w:rsidR="009E46C6" w:rsidRPr="009E46C6" w:rsidRDefault="009E46C6" w:rsidP="009E46C6">
            <w:pPr>
              <w:widowControl/>
              <w:snapToGrid w:val="0"/>
              <w:jc w:val="center"/>
              <w:rPr>
                <w:rFonts w:ascii="標楷體" w:eastAsia="標楷體" w:hAnsi="標楷體"/>
                <w:color w:val="000000"/>
                <w:szCs w:val="24"/>
              </w:rPr>
            </w:pPr>
            <w:r w:rsidRPr="009E46C6">
              <w:rPr>
                <w:rFonts w:ascii="標楷體" w:eastAsia="標楷體" w:hAnsi="標楷體" w:hint="eastAsia"/>
                <w:color w:val="000000"/>
                <w:szCs w:val="24"/>
              </w:rPr>
              <w:t>負責單位</w:t>
            </w:r>
          </w:p>
        </w:tc>
        <w:tc>
          <w:tcPr>
            <w:tcW w:w="4717" w:type="dxa"/>
          </w:tcPr>
          <w:p w:rsidR="009E46C6" w:rsidRPr="009E46C6" w:rsidRDefault="009E46C6" w:rsidP="009E46C6">
            <w:pPr>
              <w:widowControl/>
              <w:snapToGrid w:val="0"/>
              <w:jc w:val="center"/>
              <w:rPr>
                <w:rFonts w:ascii="標楷體" w:eastAsia="標楷體" w:hAnsi="標楷體"/>
                <w:color w:val="000000"/>
                <w:szCs w:val="24"/>
              </w:rPr>
            </w:pPr>
            <w:r w:rsidRPr="009E46C6">
              <w:rPr>
                <w:rFonts w:ascii="標楷體" w:eastAsia="標楷體" w:hAnsi="標楷體" w:hint="eastAsia"/>
                <w:color w:val="000000"/>
                <w:szCs w:val="24"/>
              </w:rPr>
              <w:t>作業流程</w:t>
            </w:r>
          </w:p>
        </w:tc>
        <w:tc>
          <w:tcPr>
            <w:tcW w:w="2835" w:type="dxa"/>
          </w:tcPr>
          <w:p w:rsidR="009E46C6" w:rsidRPr="009E46C6" w:rsidRDefault="009E46C6" w:rsidP="009E46C6">
            <w:pPr>
              <w:widowControl/>
              <w:snapToGrid w:val="0"/>
              <w:jc w:val="center"/>
              <w:rPr>
                <w:rFonts w:ascii="標楷體" w:eastAsia="標楷體" w:hAnsi="標楷體"/>
                <w:color w:val="000000"/>
                <w:szCs w:val="24"/>
              </w:rPr>
            </w:pPr>
            <w:r w:rsidRPr="009E46C6">
              <w:rPr>
                <w:rFonts w:ascii="標楷體" w:eastAsia="標楷體" w:hAnsi="標楷體" w:hint="eastAsia"/>
                <w:color w:val="000000"/>
                <w:szCs w:val="24"/>
              </w:rPr>
              <w:t>說明</w:t>
            </w:r>
          </w:p>
        </w:tc>
      </w:tr>
      <w:tr w:rsidR="009E46C6" w:rsidRPr="009E46C6" w:rsidTr="00832177">
        <w:trPr>
          <w:trHeight w:val="8915"/>
        </w:trPr>
        <w:tc>
          <w:tcPr>
            <w:tcW w:w="2142" w:type="dxa"/>
          </w:tcPr>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Default="009E46C6" w:rsidP="009E46C6">
            <w:pPr>
              <w:widowControl/>
              <w:snapToGrid w:val="0"/>
              <w:rPr>
                <w:rFonts w:ascii="標楷體" w:eastAsia="標楷體" w:hAnsi="標楷體"/>
                <w:color w:val="000000"/>
                <w:sz w:val="20"/>
              </w:rPr>
            </w:pPr>
          </w:p>
          <w:p w:rsidR="00832177" w:rsidRPr="009E46C6" w:rsidRDefault="00832177"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Default="009E46C6" w:rsidP="009E46C6">
            <w:pPr>
              <w:widowControl/>
              <w:snapToGrid w:val="0"/>
              <w:rPr>
                <w:rFonts w:ascii="標楷體" w:eastAsia="標楷體" w:hAnsi="標楷體"/>
                <w:color w:val="000000"/>
                <w:sz w:val="20"/>
              </w:rPr>
            </w:pPr>
          </w:p>
          <w:p w:rsidR="00832177" w:rsidRPr="009E46C6" w:rsidRDefault="00832177"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總務處出納組</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會計室、董事會</w:t>
            </w:r>
          </w:p>
        </w:tc>
        <w:tc>
          <w:tcPr>
            <w:tcW w:w="4717" w:type="dxa"/>
          </w:tcPr>
          <w:p w:rsidR="009E46C6" w:rsidRPr="009E46C6" w:rsidRDefault="009E46C6" w:rsidP="009E46C6">
            <w:pPr>
              <w:widowControl/>
              <w:snapToGrid w:val="0"/>
              <w:jc w:val="center"/>
              <w:rPr>
                <w:rFonts w:ascii="標楷體" w:eastAsia="標楷體" w:hAnsi="標楷體"/>
                <w:color w:val="000000"/>
                <w:sz w:val="20"/>
              </w:rPr>
            </w:pPr>
          </w:p>
          <w:p w:rsidR="009E46C6" w:rsidRPr="009E46C6" w:rsidRDefault="009E46C6" w:rsidP="009E46C6">
            <w:pPr>
              <w:widowControl/>
              <w:snapToGrid w:val="0"/>
              <w:jc w:val="center"/>
              <w:rPr>
                <w:rFonts w:ascii="標楷體" w:eastAsia="標楷體" w:hAnsi="標楷體"/>
                <w:color w:val="000000"/>
                <w:sz w:val="20"/>
              </w:rPr>
            </w:pPr>
            <w:r w:rsidRPr="009E46C6">
              <w:rPr>
                <w:noProof/>
              </w:rPr>
              <w:drawing>
                <wp:inline distT="0" distB="0" distL="0" distR="0">
                  <wp:extent cx="1895475" cy="520065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5475" cy="5200650"/>
                          </a:xfrm>
                          <a:prstGeom prst="rect">
                            <a:avLst/>
                          </a:prstGeom>
                          <a:noFill/>
                          <a:ln>
                            <a:noFill/>
                          </a:ln>
                        </pic:spPr>
                      </pic:pic>
                    </a:graphicData>
                  </a:graphic>
                </wp:inline>
              </w:drawing>
            </w:r>
          </w:p>
        </w:tc>
        <w:tc>
          <w:tcPr>
            <w:tcW w:w="2835" w:type="dxa"/>
          </w:tcPr>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作業開始。</w:t>
            </w:r>
          </w:p>
          <w:p w:rsidR="009E46C6" w:rsidRPr="009E46C6" w:rsidRDefault="009E46C6" w:rsidP="009E46C6">
            <w:pPr>
              <w:widowControl/>
              <w:snapToGrid w:val="0"/>
              <w:rPr>
                <w:rFonts w:ascii="標楷體" w:eastAsia="標楷體" w:hAnsi="標楷體"/>
                <w:color w:val="000000"/>
                <w:sz w:val="20"/>
              </w:rPr>
            </w:pPr>
          </w:p>
          <w:p w:rsidR="009E46C6" w:rsidRDefault="009E46C6" w:rsidP="009E46C6">
            <w:pPr>
              <w:widowControl/>
              <w:snapToGrid w:val="0"/>
              <w:rPr>
                <w:rFonts w:ascii="標楷體" w:eastAsia="標楷體" w:hAnsi="標楷體"/>
                <w:color w:val="000000"/>
                <w:sz w:val="20"/>
              </w:rPr>
            </w:pPr>
          </w:p>
          <w:p w:rsidR="00832177" w:rsidRPr="009E46C6" w:rsidRDefault="00832177"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整理銀行</w:t>
            </w:r>
            <w:r w:rsidRPr="009E46C6">
              <w:rPr>
                <w:rFonts w:ascii="標楷體" w:eastAsia="標楷體" w:hAnsi="標楷體" w:hint="eastAsia"/>
                <w:color w:val="000000"/>
                <w:sz w:val="20"/>
                <w:u w:val="single"/>
              </w:rPr>
              <w:t>郵</w:t>
            </w:r>
            <w:r w:rsidRPr="009E46C6">
              <w:rPr>
                <w:rFonts w:ascii="標楷體" w:eastAsia="標楷體" w:hAnsi="標楷體" w:hint="eastAsia"/>
                <w:color w:val="000000"/>
                <w:sz w:val="20"/>
              </w:rPr>
              <w:t>寄或銀行網站列印之對帳單。</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銀行對帳單與支票付出登記簿核對。</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 xml:space="preserve">核對後編製銀行存款調節表及未兌現明細表（一式三份）。 </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檢附銀行對帳單</w:t>
            </w:r>
            <w:r w:rsidRPr="009E46C6">
              <w:rPr>
                <w:rFonts w:ascii="標楷體" w:eastAsia="標楷體" w:hAnsi="標楷體" w:hint="eastAsia"/>
                <w:color w:val="000000"/>
                <w:sz w:val="20"/>
                <w:u w:val="single"/>
              </w:rPr>
              <w:t>與</w:t>
            </w:r>
            <w:r w:rsidRPr="009E46C6">
              <w:rPr>
                <w:rFonts w:ascii="標楷體" w:eastAsia="標楷體" w:hAnsi="標楷體" w:hint="eastAsia"/>
                <w:color w:val="000000"/>
                <w:sz w:val="20"/>
              </w:rPr>
              <w:t>銀行存款調節表，併同未兌現明細表用印後，送會計室及董事會各乙份備查。</w:t>
            </w:r>
          </w:p>
          <w:p w:rsidR="009E46C6" w:rsidRPr="009E46C6" w:rsidRDefault="009E46C6" w:rsidP="009E46C6">
            <w:pPr>
              <w:widowControl/>
              <w:snapToGrid w:val="0"/>
              <w:rPr>
                <w:rFonts w:ascii="標楷體" w:eastAsia="標楷體" w:hAnsi="標楷體"/>
                <w:color w:val="000000"/>
                <w:sz w:val="20"/>
              </w:rPr>
            </w:pPr>
          </w:p>
          <w:p w:rsidR="009E46C6" w:rsidRDefault="009E46C6" w:rsidP="009E46C6">
            <w:pPr>
              <w:widowControl/>
              <w:snapToGrid w:val="0"/>
              <w:rPr>
                <w:rFonts w:ascii="標楷體" w:eastAsia="標楷體" w:hAnsi="標楷體"/>
                <w:color w:val="000000"/>
                <w:sz w:val="20"/>
              </w:rPr>
            </w:pPr>
          </w:p>
          <w:p w:rsidR="00832177" w:rsidRPr="009E46C6" w:rsidRDefault="00832177"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會計室及董事會歸檔備查。</w:t>
            </w: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p>
          <w:p w:rsidR="009E46C6" w:rsidRPr="009E46C6" w:rsidRDefault="009E46C6" w:rsidP="009E46C6">
            <w:pPr>
              <w:widowControl/>
              <w:snapToGrid w:val="0"/>
              <w:rPr>
                <w:rFonts w:ascii="標楷體" w:eastAsia="標楷體" w:hAnsi="標楷體"/>
                <w:color w:val="000000"/>
                <w:sz w:val="20"/>
              </w:rPr>
            </w:pPr>
            <w:r w:rsidRPr="009E46C6">
              <w:rPr>
                <w:rFonts w:ascii="標楷體" w:eastAsia="標楷體" w:hAnsi="標楷體" w:hint="eastAsia"/>
                <w:color w:val="000000"/>
                <w:sz w:val="20"/>
              </w:rPr>
              <w:t>作業結束。</w:t>
            </w:r>
          </w:p>
          <w:p w:rsidR="009E46C6" w:rsidRPr="009E46C6" w:rsidRDefault="009E46C6" w:rsidP="009E46C6">
            <w:pPr>
              <w:widowControl/>
              <w:snapToGrid w:val="0"/>
              <w:rPr>
                <w:rFonts w:ascii="標楷體" w:eastAsia="標楷體" w:hAnsi="標楷體"/>
                <w:color w:val="000000"/>
                <w:sz w:val="20"/>
              </w:rPr>
            </w:pPr>
          </w:p>
        </w:tc>
      </w:tr>
    </w:tbl>
    <w:p w:rsidR="009E46C6" w:rsidRPr="009E46C6" w:rsidRDefault="009E46C6" w:rsidP="009E46C6">
      <w:pPr>
        <w:widowControl/>
        <w:autoSpaceDE w:val="0"/>
        <w:autoSpaceDN w:val="0"/>
        <w:adjustRightInd w:val="0"/>
        <w:ind w:right="26"/>
        <w:jc w:val="both"/>
        <w:textAlignment w:val="baseline"/>
        <w:rPr>
          <w:rFonts w:ascii="標楷體" w:eastAsia="標楷體" w:hAnsi="標楷體"/>
          <w:b/>
          <w:bCs/>
          <w:color w:val="000000"/>
        </w:rPr>
      </w:pPr>
    </w:p>
    <w:p w:rsidR="00832177" w:rsidRDefault="00832177">
      <w:pPr>
        <w:widowControl/>
        <w:rPr>
          <w:rFonts w:ascii="標楷體" w:eastAsia="標楷體" w:hAnsi="標楷體"/>
          <w:color w:val="000000"/>
          <w:highlight w:val="lightGray"/>
        </w:rPr>
      </w:pPr>
      <w:r>
        <w:rPr>
          <w:rFonts w:ascii="標楷體" w:eastAsia="標楷體" w:hAnsi="標楷體"/>
          <w:color w:val="000000"/>
          <w:highlight w:val="lightGray"/>
        </w:rPr>
        <w:br w:type="page"/>
      </w:r>
    </w:p>
    <w:p w:rsidR="009E46C6" w:rsidRPr="009E46C6" w:rsidRDefault="009E46C6" w:rsidP="00832177">
      <w:pPr>
        <w:widowControl/>
        <w:autoSpaceDE w:val="0"/>
        <w:autoSpaceDN w:val="0"/>
        <w:adjustRightInd w:val="0"/>
        <w:ind w:right="26"/>
        <w:jc w:val="both"/>
        <w:textAlignment w:val="baseline"/>
        <w:rPr>
          <w:rFonts w:ascii="標楷體" w:eastAsia="標楷體" w:hAnsi="標楷體"/>
          <w:color w:val="000000"/>
        </w:rPr>
      </w:pPr>
      <w:r w:rsidRPr="009E46C6">
        <w:rPr>
          <w:rFonts w:ascii="標楷體" w:eastAsia="標楷體" w:hAnsi="標楷體" w:hint="eastAsia"/>
          <w:b/>
          <w:bCs/>
          <w:color w:val="000000"/>
        </w:rPr>
        <w:lastRenderedPageBreak/>
        <w:t>作業程序：</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出納佐理人員每</w:t>
      </w:r>
      <w:r w:rsidRPr="009E46C6">
        <w:rPr>
          <w:rFonts w:ascii="標楷體" w:eastAsia="標楷體" w:hAnsi="標楷體" w:hint="eastAsia"/>
          <w:color w:val="FF0000"/>
          <w:kern w:val="0"/>
          <w:szCs w:val="20"/>
        </w:rPr>
        <w:t>四</w:t>
      </w:r>
      <w:r w:rsidRPr="009E46C6">
        <w:rPr>
          <w:rFonts w:ascii="標楷體" w:eastAsia="標楷體" w:hAnsi="標楷體" w:hint="eastAsia"/>
          <w:color w:val="000000"/>
          <w:kern w:val="0"/>
          <w:szCs w:val="20"/>
        </w:rPr>
        <w:t>年組內工作互相輪換一次，並貫徹休假代理制度。</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4"/>
        </w:rPr>
        <w:t>出納佐理人員於職務或工作輪調時，配合人事室</w:t>
      </w:r>
      <w:r w:rsidRPr="009E46C6">
        <w:rPr>
          <w:rFonts w:ascii="標楷體" w:eastAsia="標楷體" w:hAnsi="標楷體" w:cs="DFKaiShu-SB-Estd-BF" w:hint="eastAsia"/>
          <w:color w:val="000000"/>
          <w:kern w:val="0"/>
          <w:szCs w:val="24"/>
        </w:rPr>
        <w:t>行政人員異動業務之規定辦理交接。</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出納佐理人員，應按業務實際狀況，適當分配其工作，並按其職務範圍，詳細規定其職掌及責任。</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出納單位對本校自行收支款項，收入部分，得委託銀行代收，支出部分，除零用金外，以直接匯撥或簽發支票為原則。</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出納單位佐理人員主要工作內容，依本校「學校財團法人及所設私立學校會計制度之一致規定 」規定。</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收款作業：</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出納佐理人員對收入款項，須當面清點檢查，該款項依規定應送存銀行者，應登記「現金結存單」，填具「銀行存款憑條」，如數繳存，並製作「銀行款項存入通知單」送會計單位登帳。</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4"/>
        </w:rPr>
      </w:pPr>
      <w:r w:rsidRPr="009E46C6">
        <w:rPr>
          <w:rFonts w:ascii="標楷體" w:eastAsia="標楷體" w:hAnsi="標楷體" w:hint="eastAsia"/>
          <w:color w:val="000000"/>
          <w:kern w:val="0"/>
          <w:szCs w:val="20"/>
        </w:rPr>
        <w:t>出納佐理人員對依法令規定應收納之款項，得先行收納開立「收款收據」，於款項入帳後，填具「銀行款項存入通知單」，併同會計室留存聯，送會計單位補開收入傳票入帳。</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收受支票，應審閱發票人抬頭、金額、日期、背書等是否與規定相符。</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款項收妥後，即在「繳</w:t>
      </w:r>
      <w:r w:rsidRPr="009E46C6">
        <w:rPr>
          <w:rFonts w:ascii="標楷體" w:eastAsia="標楷體" w:hAnsi="標楷體"/>
          <w:color w:val="000000"/>
          <w:kern w:val="0"/>
          <w:szCs w:val="20"/>
        </w:rPr>
        <w:t>(</w:t>
      </w:r>
      <w:r w:rsidRPr="009E46C6">
        <w:rPr>
          <w:rFonts w:ascii="標楷體" w:eastAsia="標楷體" w:hAnsi="標楷體" w:hint="eastAsia"/>
          <w:color w:val="000000"/>
          <w:kern w:val="0"/>
          <w:szCs w:val="20"/>
        </w:rPr>
        <w:t>存</w:t>
      </w:r>
      <w:r w:rsidRPr="009E46C6">
        <w:rPr>
          <w:rFonts w:ascii="標楷體" w:eastAsia="標楷體" w:hAnsi="標楷體"/>
          <w:color w:val="000000"/>
          <w:kern w:val="0"/>
          <w:szCs w:val="20"/>
        </w:rPr>
        <w:t>)</w:t>
      </w:r>
      <w:r w:rsidRPr="009E46C6">
        <w:rPr>
          <w:rFonts w:ascii="標楷體" w:eastAsia="標楷體" w:hAnsi="標楷體" w:hint="eastAsia"/>
          <w:color w:val="000000"/>
          <w:kern w:val="0"/>
          <w:szCs w:val="20"/>
        </w:rPr>
        <w:t>款單」上加蓋收訖日期戳記及經收人職章。</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每日結算終了仍有收受款項等，應記入現金收支日結單之「結帳後收現數」，次日再補行正式登</w:t>
      </w:r>
      <w:r w:rsidRPr="009E46C6">
        <w:rPr>
          <w:rFonts w:ascii="標楷體" w:eastAsia="標楷體" w:hAnsi="標楷體" w:cs="Arial Unicode MS" w:hint="eastAsia"/>
          <w:color w:val="000000"/>
          <w:kern w:val="0"/>
          <w:szCs w:val="32"/>
        </w:rPr>
        <w:t>帳。</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0"/>
          <w:u w:val="thick"/>
        </w:rPr>
      </w:pPr>
      <w:r w:rsidRPr="009E46C6">
        <w:rPr>
          <w:rFonts w:ascii="標楷體" w:eastAsia="標楷體" w:hAnsi="標楷體" w:hint="eastAsia"/>
          <w:color w:val="000000"/>
          <w:kern w:val="0"/>
          <w:szCs w:val="20"/>
        </w:rPr>
        <w:t>出納佐理人員對收受款項，應按順序登帳，當日收到之現金，應適時由出納佐理人員或配合銀行收款人員繳存銀行，以免挪移墊用。</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經收現金或有價證券，如發現偽造或變造時，應查明處理。</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付款作業：</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廠商交貨經完成驗收程序後，採購單位通知領款人檢附相關憑證辦理付款作業。</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承辦單位將廠商請款之統一發票或收據粘貼於「粘貼憑證用紙」上註明用途及受款人，並檢附經核准之內部表單及相關文件，經核准後送會計單位登帳。</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出納單位根據會計彙整之各項付款憑證，製作「經費支出明細表」，按本校付款作業於指定付款日前開立支票、取款條及匯款清冊，上簽經逐級核章後，辦理票款支付或撥付手續。</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符合一定金額及規定之現款支出時，支付現金之數額，應請收款人當面點清簽收。</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以支票付款撥付廠商貨款時，其開立之票據一律劃線，並禁止背書轉讓。</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匯款方式支付貨款，應匯入以交易廠商名義開立之銀行帳戶。</w:t>
      </w:r>
    </w:p>
    <w:p w:rsidR="009E46C6" w:rsidRPr="009E46C6" w:rsidRDefault="009E46C6" w:rsidP="009E46C6">
      <w:pPr>
        <w:widowControl/>
        <w:numPr>
          <w:ilvl w:val="2"/>
          <w:numId w:val="47"/>
        </w:numPr>
        <w:tabs>
          <w:tab w:val="left" w:pos="1680"/>
        </w:tabs>
        <w:autoSpaceDE w:val="0"/>
        <w:autoSpaceDN w:val="0"/>
        <w:adjustRightInd w:val="0"/>
        <w:ind w:right="28"/>
        <w:textAlignment w:val="baseline"/>
        <w:rPr>
          <w:rFonts w:ascii="標楷體" w:eastAsia="標楷體" w:hAnsi="標楷體" w:cs="Arial Unicode MS"/>
          <w:color w:val="000000"/>
          <w:kern w:val="0"/>
          <w:szCs w:val="32"/>
        </w:rPr>
      </w:pPr>
      <w:r w:rsidRPr="009E46C6">
        <w:rPr>
          <w:rFonts w:ascii="標楷體" w:eastAsia="標楷體" w:hAnsi="標楷體" w:hint="eastAsia"/>
          <w:color w:val="000000"/>
          <w:kern w:val="0"/>
          <w:szCs w:val="20"/>
        </w:rPr>
        <w:lastRenderedPageBreak/>
        <w:t>支付款項後，經付人即在「付款憑證」上加蓋付訖日期戳記，並註記支出之銀行帳戶。</w:t>
      </w:r>
    </w:p>
    <w:p w:rsidR="009E46C6" w:rsidRPr="009E46C6" w:rsidRDefault="009E46C6" w:rsidP="009E46C6">
      <w:pPr>
        <w:widowControl/>
        <w:numPr>
          <w:ilvl w:val="2"/>
          <w:numId w:val="47"/>
        </w:numPr>
        <w:tabs>
          <w:tab w:val="num" w:pos="1800"/>
        </w:tabs>
        <w:autoSpaceDE w:val="0"/>
        <w:autoSpaceDN w:val="0"/>
        <w:adjustRightInd w:val="0"/>
        <w:ind w:right="28"/>
        <w:textAlignment w:val="baseline"/>
        <w:rPr>
          <w:rFonts w:ascii="標楷體" w:eastAsia="標楷體" w:hAnsi="標楷體"/>
          <w:color w:val="000000"/>
          <w:kern w:val="0"/>
          <w:szCs w:val="20"/>
        </w:rPr>
      </w:pPr>
      <w:r w:rsidRPr="009E46C6">
        <w:rPr>
          <w:rFonts w:ascii="標楷體" w:eastAsia="標楷體" w:hAnsi="標楷體" w:cs="Arial Unicode MS" w:hint="eastAsia"/>
          <w:color w:val="000000"/>
          <w:kern w:val="0"/>
          <w:szCs w:val="32"/>
        </w:rPr>
        <w:t>出納單位接到各項付款憑證後，除緊急付款事項外，</w:t>
      </w:r>
      <w:r w:rsidRPr="009E46C6">
        <w:rPr>
          <w:rFonts w:ascii="標楷體" w:eastAsia="標楷體" w:hAnsi="標楷體" w:cs="Arial Unicode MS" w:hint="eastAsia"/>
          <w:color w:val="FF0000"/>
          <w:kern w:val="0"/>
          <w:szCs w:val="32"/>
        </w:rPr>
        <w:t>依照每月定期支付之次數彙整辦理</w:t>
      </w:r>
      <w:r w:rsidRPr="009E46C6">
        <w:rPr>
          <w:rFonts w:ascii="標楷體" w:eastAsia="標楷體" w:hAnsi="標楷體" w:cs="Arial Unicode MS" w:hint="eastAsia"/>
          <w:color w:val="000000"/>
          <w:kern w:val="0"/>
          <w:szCs w:val="32"/>
        </w:rPr>
        <w:t>，不得積延。</w:t>
      </w:r>
    </w:p>
    <w:p w:rsidR="009E46C6" w:rsidRPr="009E46C6" w:rsidRDefault="009E46C6" w:rsidP="009E46C6">
      <w:pPr>
        <w:widowControl/>
        <w:numPr>
          <w:ilvl w:val="1"/>
          <w:numId w:val="47"/>
        </w:numPr>
        <w:autoSpaceDE w:val="0"/>
        <w:autoSpaceDN w:val="0"/>
        <w:adjustRightInd w:val="0"/>
        <w:ind w:left="1008" w:right="28" w:hanging="611"/>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安全及設施：</w:t>
      </w:r>
    </w:p>
    <w:p w:rsidR="009E46C6" w:rsidRPr="009E46C6" w:rsidRDefault="009E46C6" w:rsidP="009E46C6">
      <w:pPr>
        <w:widowControl/>
        <w:numPr>
          <w:ilvl w:val="2"/>
          <w:numId w:val="47"/>
        </w:numPr>
        <w:autoSpaceDE w:val="0"/>
        <w:autoSpaceDN w:val="0"/>
        <w:adjustRightInd w:val="0"/>
        <w:ind w:left="1624" w:right="28" w:hanging="887"/>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出納單位對於經管之現金、票據、有價證券及其他保管品，須有安全維護設備，並應採取適當防範措施。</w:t>
      </w:r>
    </w:p>
    <w:p w:rsidR="009E46C6" w:rsidRPr="009E46C6" w:rsidRDefault="009E46C6" w:rsidP="009E46C6">
      <w:pPr>
        <w:widowControl/>
        <w:numPr>
          <w:ilvl w:val="2"/>
          <w:numId w:val="47"/>
        </w:numPr>
        <w:autoSpaceDE w:val="0"/>
        <w:autoSpaceDN w:val="0"/>
        <w:adjustRightInd w:val="0"/>
        <w:ind w:left="1624" w:right="28" w:hanging="887"/>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出納單位之保險櫃門鍵應牢固、櫃壁應堅，應放置於乾燥處所，並儘量靠近出納單位主管或佐理人員。</w:t>
      </w:r>
    </w:p>
    <w:p w:rsidR="009E46C6" w:rsidRPr="009E46C6" w:rsidRDefault="009E46C6" w:rsidP="009E46C6">
      <w:pPr>
        <w:widowControl/>
        <w:numPr>
          <w:ilvl w:val="2"/>
          <w:numId w:val="47"/>
        </w:numPr>
        <w:autoSpaceDE w:val="0"/>
        <w:autoSpaceDN w:val="0"/>
        <w:adjustRightInd w:val="0"/>
        <w:ind w:left="1624" w:right="28" w:hanging="887"/>
        <w:textAlignment w:val="baseline"/>
        <w:rPr>
          <w:rFonts w:ascii="標楷體" w:eastAsia="標楷體" w:hAnsi="標楷體"/>
          <w:color w:val="000000"/>
          <w:kern w:val="0"/>
          <w:szCs w:val="24"/>
        </w:rPr>
      </w:pPr>
      <w:r w:rsidRPr="009E46C6">
        <w:rPr>
          <w:rFonts w:ascii="標楷體" w:eastAsia="標楷體" w:hAnsi="標楷體" w:hint="eastAsia"/>
          <w:color w:val="000000"/>
          <w:kern w:val="0"/>
          <w:szCs w:val="20"/>
        </w:rPr>
        <w:t>出納單位對於有關單據及憑證，應妥慎管理。</w:t>
      </w:r>
    </w:p>
    <w:p w:rsidR="00F83BA9" w:rsidRPr="00F83BA9" w:rsidRDefault="00F83BA9" w:rsidP="00F83BA9">
      <w:pPr>
        <w:widowControl/>
        <w:autoSpaceDE w:val="0"/>
        <w:autoSpaceDN w:val="0"/>
        <w:adjustRightInd w:val="0"/>
        <w:ind w:right="26"/>
        <w:jc w:val="both"/>
        <w:textAlignment w:val="baseline"/>
        <w:rPr>
          <w:rFonts w:ascii="標楷體" w:eastAsia="標楷體" w:hAnsi="標楷體"/>
          <w:b/>
          <w:bCs/>
          <w:color w:val="000000"/>
          <w:szCs w:val="24"/>
        </w:rPr>
      </w:pPr>
    </w:p>
    <w:p w:rsidR="009E46C6" w:rsidRPr="009E46C6" w:rsidRDefault="009E46C6" w:rsidP="009E46C6">
      <w:pPr>
        <w:widowControl/>
        <w:numPr>
          <w:ilvl w:val="0"/>
          <w:numId w:val="47"/>
        </w:numPr>
        <w:autoSpaceDE w:val="0"/>
        <w:autoSpaceDN w:val="0"/>
        <w:adjustRightInd w:val="0"/>
        <w:ind w:right="26"/>
        <w:jc w:val="both"/>
        <w:textAlignment w:val="baseline"/>
        <w:rPr>
          <w:rFonts w:ascii="標楷體" w:eastAsia="標楷體" w:hAnsi="標楷體"/>
          <w:b/>
          <w:bCs/>
          <w:color w:val="000000"/>
          <w:szCs w:val="24"/>
        </w:rPr>
      </w:pPr>
      <w:r w:rsidRPr="009E46C6">
        <w:rPr>
          <w:rFonts w:ascii="標楷體" w:eastAsia="標楷體" w:hAnsi="標楷體" w:hint="eastAsia"/>
          <w:b/>
          <w:bCs/>
          <w:color w:val="000000"/>
        </w:rPr>
        <w:t>控制重點：</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學雜費收款作業：</w:t>
      </w:r>
    </w:p>
    <w:p w:rsidR="009E46C6" w:rsidRPr="009E46C6" w:rsidRDefault="009E46C6" w:rsidP="009E46C6">
      <w:pPr>
        <w:widowControl/>
        <w:numPr>
          <w:ilvl w:val="2"/>
          <w:numId w:val="47"/>
        </w:numPr>
        <w:autoSpaceDE w:val="0"/>
        <w:autoSpaceDN w:val="0"/>
        <w:adjustRightInd w:val="0"/>
        <w:ind w:right="28"/>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出納單位收款作業，屬現金及支票收款是否符合規定。</w:t>
      </w:r>
    </w:p>
    <w:p w:rsidR="009E46C6" w:rsidRPr="009E46C6" w:rsidRDefault="009E46C6" w:rsidP="009E46C6">
      <w:pPr>
        <w:widowControl/>
        <w:numPr>
          <w:ilvl w:val="2"/>
          <w:numId w:val="47"/>
        </w:numPr>
        <w:autoSpaceDE w:val="0"/>
        <w:autoSpaceDN w:val="0"/>
        <w:adjustRightInd w:val="0"/>
        <w:ind w:right="28"/>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出納單位於每學期開學後學雜費尚未繳款之學生資料，是否於規定日期內提供給各系（所）及註冊組。</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其他收款作業：</w:t>
      </w:r>
    </w:p>
    <w:p w:rsidR="009E46C6" w:rsidRPr="009E46C6" w:rsidRDefault="009E46C6" w:rsidP="009E46C6">
      <w:pPr>
        <w:widowControl/>
        <w:numPr>
          <w:ilvl w:val="2"/>
          <w:numId w:val="47"/>
        </w:numPr>
        <w:autoSpaceDE w:val="0"/>
        <w:autoSpaceDN w:val="0"/>
        <w:adjustRightInd w:val="0"/>
        <w:ind w:right="28"/>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出納單位收款作業，屬現金及支票收款是否符合規定。</w:t>
      </w:r>
    </w:p>
    <w:p w:rsidR="009E46C6" w:rsidRPr="009E46C6" w:rsidRDefault="009E46C6" w:rsidP="009E46C6">
      <w:pPr>
        <w:widowControl/>
        <w:numPr>
          <w:ilvl w:val="2"/>
          <w:numId w:val="47"/>
        </w:numPr>
        <w:autoSpaceDE w:val="0"/>
        <w:autoSpaceDN w:val="0"/>
        <w:adjustRightInd w:val="0"/>
        <w:ind w:right="28"/>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出納單位收款作業是否製給「收款收據」。</w:t>
      </w:r>
    </w:p>
    <w:p w:rsidR="009E46C6" w:rsidRPr="009E46C6" w:rsidRDefault="009E46C6" w:rsidP="009E46C6">
      <w:pPr>
        <w:widowControl/>
        <w:numPr>
          <w:ilvl w:val="2"/>
          <w:numId w:val="47"/>
        </w:numPr>
        <w:autoSpaceDE w:val="0"/>
        <w:autoSpaceDN w:val="0"/>
        <w:adjustRightInd w:val="0"/>
        <w:ind w:right="28"/>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款項已收妥後，是否於開立之「櫃檯收款收據」上加註收訖日期及加蓋經收人職章或簽名。</w:t>
      </w:r>
    </w:p>
    <w:p w:rsidR="009E46C6" w:rsidRPr="009E46C6" w:rsidRDefault="009E46C6" w:rsidP="009E46C6">
      <w:pPr>
        <w:widowControl/>
        <w:numPr>
          <w:ilvl w:val="2"/>
          <w:numId w:val="47"/>
        </w:numPr>
        <w:autoSpaceDE w:val="0"/>
        <w:autoSpaceDN w:val="0"/>
        <w:adjustRightInd w:val="0"/>
        <w:ind w:right="28"/>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出納佐理人員對收受款項，是否按順序登帳結算。</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FF0000"/>
          <w:kern w:val="0"/>
          <w:szCs w:val="20"/>
        </w:rPr>
      </w:pPr>
      <w:r w:rsidRPr="009E46C6">
        <w:rPr>
          <w:rFonts w:ascii="標楷體" w:eastAsia="標楷體" w:hAnsi="標楷體"/>
          <w:color w:val="FF0000"/>
          <w:kern w:val="0"/>
          <w:szCs w:val="20"/>
        </w:rPr>
        <w:t>付款作業</w:t>
      </w:r>
      <w:r w:rsidRPr="009E46C6">
        <w:rPr>
          <w:rFonts w:ascii="標楷體" w:eastAsia="標楷體" w:hAnsi="標楷體" w:hint="eastAsia"/>
          <w:color w:val="FF0000"/>
          <w:kern w:val="0"/>
          <w:szCs w:val="20"/>
        </w:rPr>
        <w:t>：</w:t>
      </w:r>
    </w:p>
    <w:p w:rsidR="009E46C6" w:rsidRPr="009E46C6" w:rsidRDefault="009E46C6" w:rsidP="009E46C6">
      <w:pPr>
        <w:widowControl/>
        <w:autoSpaceDE w:val="0"/>
        <w:autoSpaceDN w:val="0"/>
        <w:adjustRightInd w:val="0"/>
        <w:ind w:leftChars="298" w:left="1567" w:right="28" w:hangingChars="355" w:hanging="852"/>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3.</w:t>
      </w:r>
      <w:r w:rsidRPr="009E46C6">
        <w:rPr>
          <w:rFonts w:ascii="標楷體" w:eastAsia="標楷體" w:hAnsi="標楷體"/>
          <w:color w:val="FF0000"/>
          <w:kern w:val="0"/>
          <w:szCs w:val="20"/>
        </w:rPr>
        <w:t xml:space="preserve">3.1  </w:t>
      </w:r>
      <w:r w:rsidRPr="009E46C6">
        <w:rPr>
          <w:rFonts w:ascii="標楷體" w:eastAsia="標楷體" w:hAnsi="標楷體" w:hint="eastAsia"/>
          <w:color w:val="FF0000"/>
          <w:kern w:val="0"/>
          <w:szCs w:val="20"/>
        </w:rPr>
        <w:t>出納單位是否根據會計彙整之付款憑證，按本校付款作業於指定付款日前開立支票、匯款或現款支付，經逐級核章。</w:t>
      </w:r>
    </w:p>
    <w:p w:rsidR="009E46C6" w:rsidRPr="009E46C6" w:rsidRDefault="009E46C6" w:rsidP="009E46C6">
      <w:pPr>
        <w:widowControl/>
        <w:autoSpaceDE w:val="0"/>
        <w:autoSpaceDN w:val="0"/>
        <w:adjustRightInd w:val="0"/>
        <w:ind w:leftChars="298" w:left="1567" w:right="28" w:hangingChars="355" w:hanging="852"/>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3.3.2</w:t>
      </w:r>
      <w:r w:rsidRPr="009E46C6">
        <w:rPr>
          <w:rFonts w:ascii="標楷體" w:eastAsia="標楷體" w:hAnsi="標楷體"/>
          <w:color w:val="FF0000"/>
          <w:kern w:val="0"/>
          <w:szCs w:val="20"/>
        </w:rPr>
        <w:t xml:space="preserve">. </w:t>
      </w:r>
      <w:r w:rsidRPr="009E46C6">
        <w:rPr>
          <w:rFonts w:ascii="標楷體" w:eastAsia="標楷體" w:hAnsi="標楷體" w:hint="eastAsia"/>
          <w:color w:val="FF0000"/>
          <w:kern w:val="0"/>
          <w:szCs w:val="20"/>
        </w:rPr>
        <w:t xml:space="preserve">款項以簽發支票及現款方式支付，通知受款人前來領取時，是否及時登入「支票付出登記簿」、「現金支出簽收表」。 </w:t>
      </w:r>
    </w:p>
    <w:p w:rsidR="009E46C6" w:rsidRPr="009E46C6" w:rsidRDefault="009E46C6" w:rsidP="009E46C6">
      <w:pPr>
        <w:widowControl/>
        <w:autoSpaceDE w:val="0"/>
        <w:autoSpaceDN w:val="0"/>
        <w:adjustRightInd w:val="0"/>
        <w:ind w:left="480" w:right="28" w:firstLineChars="103" w:firstLine="247"/>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3.</w:t>
      </w:r>
      <w:r w:rsidRPr="009E46C6">
        <w:rPr>
          <w:rFonts w:ascii="標楷體" w:eastAsia="標楷體" w:hAnsi="標楷體"/>
          <w:color w:val="FF0000"/>
          <w:kern w:val="0"/>
          <w:szCs w:val="20"/>
        </w:rPr>
        <w:t xml:space="preserve">3.3. </w:t>
      </w:r>
      <w:r w:rsidRPr="009E46C6">
        <w:rPr>
          <w:rFonts w:ascii="標楷體" w:eastAsia="標楷體" w:hAnsi="標楷體" w:hint="eastAsia"/>
          <w:color w:val="FF0000"/>
          <w:kern w:val="0"/>
          <w:szCs w:val="20"/>
        </w:rPr>
        <w:t>簽發支票是否依規定開立。</w:t>
      </w:r>
    </w:p>
    <w:p w:rsidR="009E46C6" w:rsidRPr="009E46C6" w:rsidRDefault="009E46C6" w:rsidP="00993086">
      <w:pPr>
        <w:widowControl/>
        <w:autoSpaceDE w:val="0"/>
        <w:autoSpaceDN w:val="0"/>
        <w:adjustRightInd w:val="0"/>
        <w:ind w:leftChars="296" w:left="1560" w:right="28" w:hangingChars="354" w:hanging="850"/>
        <w:textAlignment w:val="baseline"/>
        <w:rPr>
          <w:rFonts w:ascii="標楷體" w:eastAsia="標楷體" w:hAnsi="標楷體"/>
          <w:color w:val="000000"/>
          <w:kern w:val="0"/>
          <w:szCs w:val="20"/>
        </w:rPr>
      </w:pPr>
      <w:r w:rsidRPr="009E46C6">
        <w:rPr>
          <w:rFonts w:ascii="標楷體" w:eastAsia="標楷體" w:hAnsi="標楷體" w:hint="eastAsia"/>
          <w:color w:val="FF0000"/>
          <w:kern w:val="0"/>
          <w:szCs w:val="20"/>
        </w:rPr>
        <w:t xml:space="preserve">3.3.4. </w:t>
      </w:r>
      <w:r w:rsidRPr="006A526C">
        <w:rPr>
          <w:rFonts w:ascii="標楷體" w:eastAsia="標楷體" w:hAnsi="標楷體" w:hint="eastAsia"/>
          <w:color w:val="FF0000"/>
          <w:spacing w:val="-10"/>
          <w:kern w:val="0"/>
          <w:szCs w:val="20"/>
        </w:rPr>
        <w:t>款項付訖後，經付人是否在「付款憑證」上加蓋付訖日期戳記及支出之銀行帳戶。</w:t>
      </w:r>
      <w:r w:rsidRPr="006A526C">
        <w:rPr>
          <w:rFonts w:ascii="標楷體" w:eastAsia="標楷體" w:hAnsi="標楷體" w:hint="eastAsia"/>
          <w:color w:val="000000"/>
          <w:spacing w:val="-10"/>
          <w:kern w:val="0"/>
          <w:szCs w:val="20"/>
        </w:rPr>
        <w:t xml:space="preserve"> </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其它:</w:t>
      </w:r>
    </w:p>
    <w:p w:rsidR="009E46C6" w:rsidRPr="009E46C6" w:rsidRDefault="009E46C6" w:rsidP="009E46C6">
      <w:pPr>
        <w:widowControl/>
        <w:numPr>
          <w:ilvl w:val="2"/>
          <w:numId w:val="47"/>
        </w:numPr>
        <w:autoSpaceDE w:val="0"/>
        <w:autoSpaceDN w:val="0"/>
        <w:adjustRightInd w:val="0"/>
        <w:ind w:right="28"/>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出納佐理人是否於規定年限內輪換</w:t>
      </w:r>
      <w:r w:rsidRPr="009E46C6">
        <w:rPr>
          <w:rFonts w:ascii="標楷體" w:eastAsia="標楷體" w:hAnsi="標楷體" w:cs="Arial Unicode MS" w:hint="eastAsia"/>
          <w:color w:val="FF0000"/>
          <w:kern w:val="0"/>
          <w:szCs w:val="32"/>
        </w:rPr>
        <w:t>。</w:t>
      </w:r>
    </w:p>
    <w:p w:rsidR="009E46C6" w:rsidRPr="009E46C6" w:rsidRDefault="009E46C6" w:rsidP="009E46C6">
      <w:pPr>
        <w:widowControl/>
        <w:numPr>
          <w:ilvl w:val="2"/>
          <w:numId w:val="47"/>
        </w:numPr>
        <w:autoSpaceDE w:val="0"/>
        <w:autoSpaceDN w:val="0"/>
        <w:adjustRightInd w:val="0"/>
        <w:ind w:right="28"/>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出納佐理人員輪調或增設人員，是否依規定交代。</w:t>
      </w:r>
    </w:p>
    <w:p w:rsidR="009E46C6" w:rsidRPr="009E46C6" w:rsidRDefault="009E46C6" w:rsidP="009E46C6">
      <w:pPr>
        <w:widowControl/>
        <w:numPr>
          <w:ilvl w:val="2"/>
          <w:numId w:val="47"/>
        </w:numPr>
        <w:autoSpaceDE w:val="0"/>
        <w:autoSpaceDN w:val="0"/>
        <w:adjustRightInd w:val="0"/>
        <w:ind w:right="28"/>
        <w:textAlignment w:val="baseline"/>
        <w:rPr>
          <w:rFonts w:ascii="標楷體" w:eastAsia="標楷體" w:hAnsi="標楷體"/>
          <w:color w:val="FF0000"/>
          <w:kern w:val="0"/>
          <w:szCs w:val="20"/>
        </w:rPr>
      </w:pPr>
      <w:r w:rsidRPr="009E46C6">
        <w:rPr>
          <w:rFonts w:ascii="標楷體" w:eastAsia="標楷體" w:hAnsi="標楷體" w:hint="eastAsia"/>
          <w:color w:val="FF0000"/>
          <w:kern w:val="0"/>
          <w:szCs w:val="20"/>
        </w:rPr>
        <w:t>出納單位之安全及設施，是否符合規定。</w:t>
      </w:r>
    </w:p>
    <w:p w:rsidR="00F83BA9" w:rsidRDefault="00F83BA9" w:rsidP="00F83BA9">
      <w:pPr>
        <w:widowControl/>
        <w:autoSpaceDE w:val="0"/>
        <w:autoSpaceDN w:val="0"/>
        <w:adjustRightInd w:val="0"/>
        <w:ind w:right="26"/>
        <w:jc w:val="both"/>
        <w:textAlignment w:val="baseline"/>
        <w:rPr>
          <w:rFonts w:ascii="標楷體" w:eastAsia="標楷體" w:hAnsi="標楷體"/>
          <w:b/>
          <w:bCs/>
          <w:color w:val="000000"/>
        </w:rPr>
      </w:pPr>
    </w:p>
    <w:p w:rsidR="009E46C6" w:rsidRPr="009E46C6" w:rsidRDefault="009E46C6" w:rsidP="00F83BA9">
      <w:pPr>
        <w:widowControl/>
        <w:numPr>
          <w:ilvl w:val="0"/>
          <w:numId w:val="47"/>
        </w:numPr>
        <w:autoSpaceDE w:val="0"/>
        <w:autoSpaceDN w:val="0"/>
        <w:adjustRightInd w:val="0"/>
        <w:ind w:right="26"/>
        <w:jc w:val="both"/>
        <w:textAlignment w:val="baseline"/>
        <w:rPr>
          <w:rFonts w:ascii="標楷體" w:eastAsia="標楷體" w:hAnsi="標楷體"/>
          <w:b/>
          <w:bCs/>
          <w:color w:val="000000"/>
        </w:rPr>
      </w:pPr>
      <w:r w:rsidRPr="009E46C6">
        <w:rPr>
          <w:rFonts w:ascii="標楷體" w:eastAsia="標楷體" w:hAnsi="標楷體" w:hint="eastAsia"/>
          <w:b/>
          <w:bCs/>
          <w:color w:val="000000"/>
        </w:rPr>
        <w:t>使用表單：</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現金收支日結單。</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現金結存單。</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lastRenderedPageBreak/>
        <w:t>銀行款項存入通知單。</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現金結存單及銀行入帳對照表。</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收款收據(櫃檯開立)。</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收款收據(套版)。</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支票領取登記簿。</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經費支出明細表。</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現金支出簽收表。</w:t>
      </w:r>
    </w:p>
    <w:p w:rsidR="009E46C6" w:rsidRPr="009E46C6" w:rsidRDefault="009E46C6" w:rsidP="009E46C6">
      <w:pPr>
        <w:widowControl/>
        <w:numPr>
          <w:ilvl w:val="1"/>
          <w:numId w:val="47"/>
        </w:numPr>
        <w:autoSpaceDE w:val="0"/>
        <w:autoSpaceDN w:val="0"/>
        <w:adjustRightInd w:val="0"/>
        <w:ind w:left="1008" w:right="28" w:hanging="611"/>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現金及銀行存款月報表。</w:t>
      </w:r>
    </w:p>
    <w:p w:rsidR="009E46C6" w:rsidRPr="009E46C6" w:rsidRDefault="009E46C6" w:rsidP="009E46C6">
      <w:pPr>
        <w:widowControl/>
        <w:autoSpaceDE w:val="0"/>
        <w:autoSpaceDN w:val="0"/>
        <w:adjustRightInd w:val="0"/>
        <w:ind w:left="480" w:right="28"/>
        <w:textAlignment w:val="baseline"/>
        <w:rPr>
          <w:rFonts w:ascii="標楷體" w:eastAsia="標楷體" w:hAnsi="標楷體"/>
          <w:color w:val="000000"/>
          <w:kern w:val="0"/>
          <w:szCs w:val="20"/>
        </w:rPr>
      </w:pPr>
    </w:p>
    <w:p w:rsidR="009E46C6" w:rsidRPr="009E46C6" w:rsidRDefault="009E46C6" w:rsidP="009E46C6">
      <w:pPr>
        <w:widowControl/>
        <w:numPr>
          <w:ilvl w:val="0"/>
          <w:numId w:val="47"/>
        </w:numPr>
        <w:autoSpaceDE w:val="0"/>
        <w:autoSpaceDN w:val="0"/>
        <w:adjustRightInd w:val="0"/>
        <w:ind w:right="26"/>
        <w:jc w:val="both"/>
        <w:textAlignment w:val="baseline"/>
        <w:rPr>
          <w:rFonts w:ascii="標楷體" w:eastAsia="標楷體" w:hAnsi="標楷體"/>
          <w:b/>
          <w:bCs/>
          <w:color w:val="000000"/>
        </w:rPr>
      </w:pPr>
      <w:r w:rsidRPr="009E46C6">
        <w:rPr>
          <w:rFonts w:ascii="標楷體" w:eastAsia="標楷體" w:hAnsi="標楷體" w:hint="eastAsia"/>
          <w:b/>
          <w:bCs/>
          <w:color w:val="000000"/>
        </w:rPr>
        <w:t>依據及相關文件：</w:t>
      </w:r>
    </w:p>
    <w:p w:rsidR="009E46C6" w:rsidRPr="009E46C6" w:rsidRDefault="009E46C6" w:rsidP="009E46C6">
      <w:pPr>
        <w:widowControl/>
        <w:numPr>
          <w:ilvl w:val="1"/>
          <w:numId w:val="47"/>
        </w:numPr>
        <w:autoSpaceDE w:val="0"/>
        <w:autoSpaceDN w:val="0"/>
        <w:adjustRightInd w:val="0"/>
        <w:ind w:left="907" w:right="28" w:hanging="510"/>
        <w:textAlignment w:val="baseline"/>
        <w:rPr>
          <w:rFonts w:ascii="標楷體" w:eastAsia="標楷體" w:hAnsi="標楷體"/>
          <w:color w:val="000000"/>
          <w:kern w:val="0"/>
          <w:szCs w:val="20"/>
        </w:rPr>
      </w:pPr>
      <w:r w:rsidRPr="009E46C6">
        <w:rPr>
          <w:rFonts w:ascii="標楷體" w:eastAsia="標楷體" w:hAnsi="標楷體" w:hint="eastAsia"/>
          <w:color w:val="000000"/>
          <w:kern w:val="0"/>
          <w:szCs w:val="20"/>
        </w:rPr>
        <w:t>學校財團法人及所設私立學校會計制度之一致規定</w:t>
      </w:r>
      <w:r w:rsidR="00F83BA9">
        <w:rPr>
          <w:rFonts w:ascii="標楷體" w:eastAsia="標楷體" w:hAnsi="標楷體" w:hint="eastAsia"/>
          <w:color w:val="000000"/>
          <w:kern w:val="0"/>
          <w:szCs w:val="20"/>
        </w:rPr>
        <w:t>。</w:t>
      </w:r>
    </w:p>
    <w:p w:rsidR="0032431D" w:rsidRPr="00AC1563" w:rsidRDefault="009E46C6" w:rsidP="009E46C6">
      <w:pPr>
        <w:pStyle w:val="a7"/>
        <w:tabs>
          <w:tab w:val="clear" w:pos="960"/>
        </w:tabs>
        <w:ind w:leftChars="0" w:left="0"/>
        <w:rPr>
          <w:rFonts w:hAnsi="標楷體"/>
          <w:b/>
          <w:bCs/>
          <w:color w:val="000000" w:themeColor="text1"/>
          <w:sz w:val="24"/>
          <w:szCs w:val="24"/>
        </w:rPr>
      </w:pPr>
      <w:r w:rsidRPr="009E46C6">
        <w:rPr>
          <w:rFonts w:ascii="Calibri" w:eastAsia="新細明體" w:hAnsi="Calibri"/>
          <w:color w:val="000000"/>
          <w:kern w:val="2"/>
          <w:sz w:val="24"/>
          <w:szCs w:val="22"/>
        </w:rPr>
        <w:br w:type="page"/>
      </w:r>
      <w:r w:rsidR="0032431D" w:rsidRPr="00AC1563">
        <w:rPr>
          <w:rFonts w:hAnsi="標楷體" w:hint="eastAsia"/>
          <w:b/>
          <w:bCs/>
          <w:color w:val="000000" w:themeColor="text1"/>
          <w:sz w:val="24"/>
          <w:szCs w:val="24"/>
        </w:rPr>
        <w:lastRenderedPageBreak/>
        <w:t>◎影印作業規範</w:t>
      </w:r>
    </w:p>
    <w:p w:rsidR="0032431D" w:rsidRPr="00AC1563" w:rsidRDefault="0032431D" w:rsidP="00C606C6">
      <w:pPr>
        <w:pStyle w:val="a7"/>
        <w:numPr>
          <w:ilvl w:val="0"/>
          <w:numId w:val="39"/>
        </w:numPr>
        <w:tabs>
          <w:tab w:val="clear" w:pos="960"/>
        </w:tabs>
        <w:ind w:leftChars="0"/>
        <w:rPr>
          <w:rFonts w:hAnsi="標楷體"/>
          <w:b/>
          <w:bCs/>
          <w:color w:val="000000" w:themeColor="text1"/>
          <w:sz w:val="24"/>
          <w:szCs w:val="24"/>
        </w:rPr>
      </w:pPr>
      <w:r w:rsidRPr="00AC1563">
        <w:rPr>
          <w:rFonts w:hAnsi="標楷體" w:hint="eastAsia"/>
          <w:b/>
          <w:bCs/>
          <w:color w:val="000000" w:themeColor="text1"/>
          <w:sz w:val="24"/>
          <w:szCs w:val="24"/>
        </w:rPr>
        <w:t>流程圖：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5386"/>
        <w:gridCol w:w="2268"/>
      </w:tblGrid>
      <w:tr w:rsidR="0055427B" w:rsidRPr="00AC1563" w:rsidTr="00001382">
        <w:tc>
          <w:tcPr>
            <w:tcW w:w="1985" w:type="dxa"/>
            <w:shd w:val="clear" w:color="auto" w:fill="auto"/>
          </w:tcPr>
          <w:p w:rsidR="00001382" w:rsidRPr="00AC1563" w:rsidRDefault="00001382" w:rsidP="005731B3">
            <w:pPr>
              <w:adjustRightInd w:val="0"/>
              <w:spacing w:line="360" w:lineRule="atLeast"/>
              <w:jc w:val="center"/>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負責單位</w:t>
            </w:r>
          </w:p>
        </w:tc>
        <w:tc>
          <w:tcPr>
            <w:tcW w:w="5386" w:type="dxa"/>
            <w:shd w:val="clear" w:color="auto" w:fill="auto"/>
          </w:tcPr>
          <w:p w:rsidR="00001382" w:rsidRPr="00AC1563" w:rsidRDefault="00001382" w:rsidP="005731B3">
            <w:pPr>
              <w:adjustRightInd w:val="0"/>
              <w:spacing w:line="360" w:lineRule="atLeast"/>
              <w:jc w:val="center"/>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作業流程</w:t>
            </w:r>
          </w:p>
        </w:tc>
        <w:tc>
          <w:tcPr>
            <w:tcW w:w="2268" w:type="dxa"/>
            <w:shd w:val="clear" w:color="auto" w:fill="auto"/>
          </w:tcPr>
          <w:p w:rsidR="00001382" w:rsidRPr="00AC1563" w:rsidRDefault="00001382" w:rsidP="005731B3">
            <w:pPr>
              <w:adjustRightInd w:val="0"/>
              <w:spacing w:line="360" w:lineRule="atLeast"/>
              <w:jc w:val="center"/>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0"/>
              </w:rPr>
              <w:t>說明</w:t>
            </w:r>
          </w:p>
        </w:tc>
      </w:tr>
      <w:tr w:rsidR="0055427B" w:rsidRPr="00AC1563" w:rsidTr="00001382">
        <w:trPr>
          <w:trHeight w:val="10219"/>
        </w:trPr>
        <w:tc>
          <w:tcPr>
            <w:tcW w:w="1985" w:type="dxa"/>
            <w:shd w:val="clear" w:color="auto" w:fill="auto"/>
          </w:tcPr>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r w:rsidRPr="00AC1563">
              <w:rPr>
                <w:rFonts w:ascii="標楷體" w:eastAsia="標楷體" w:hAnsi="標楷體" w:hint="eastAsia"/>
                <w:color w:val="000000" w:themeColor="text1"/>
                <w:kern w:val="0"/>
                <w:sz w:val="20"/>
                <w:szCs w:val="20"/>
              </w:rPr>
              <w:t>總務處</w:t>
            </w: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F0722F" w:rsidRPr="00AC1563" w:rsidRDefault="00F0722F"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r w:rsidRPr="00AC1563">
              <w:rPr>
                <w:rFonts w:ascii="標楷體" w:eastAsia="標楷體" w:hAnsi="標楷體" w:hint="eastAsia"/>
                <w:color w:val="000000" w:themeColor="text1"/>
                <w:kern w:val="0"/>
                <w:sz w:val="20"/>
                <w:szCs w:val="20"/>
              </w:rPr>
              <w:t>總務處</w:t>
            </w: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F0722F" w:rsidRPr="00AC1563" w:rsidRDefault="00F0722F"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r w:rsidRPr="00AC1563">
              <w:rPr>
                <w:rFonts w:ascii="標楷體" w:eastAsia="標楷體" w:hAnsi="標楷體" w:hint="eastAsia"/>
                <w:color w:val="000000" w:themeColor="text1"/>
                <w:kern w:val="0"/>
                <w:sz w:val="20"/>
                <w:szCs w:val="20"/>
              </w:rPr>
              <w:t>總務處</w:t>
            </w: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F0722F" w:rsidRPr="00AC1563" w:rsidRDefault="00F0722F"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F0722F" w:rsidRPr="00AC1563" w:rsidRDefault="00F0722F"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r w:rsidRPr="00AC1563">
              <w:rPr>
                <w:rFonts w:ascii="標楷體" w:eastAsia="標楷體" w:hAnsi="標楷體" w:hint="eastAsia"/>
                <w:color w:val="000000" w:themeColor="text1"/>
                <w:kern w:val="0"/>
                <w:sz w:val="20"/>
                <w:szCs w:val="20"/>
              </w:rPr>
              <w:t>總務處</w:t>
            </w: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F0722F" w:rsidRPr="00AC1563" w:rsidRDefault="00F0722F"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r w:rsidRPr="00AC1563">
              <w:rPr>
                <w:rFonts w:ascii="標楷體" w:eastAsia="標楷體" w:hAnsi="標楷體" w:hint="eastAsia"/>
                <w:color w:val="000000" w:themeColor="text1"/>
                <w:kern w:val="0"/>
                <w:sz w:val="20"/>
                <w:szCs w:val="20"/>
              </w:rPr>
              <w:t>秘書處</w:t>
            </w: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F0722F" w:rsidRPr="00AC1563" w:rsidRDefault="00F0722F"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F0722F" w:rsidRPr="00AC1563" w:rsidRDefault="00F0722F"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r w:rsidRPr="00AC1563">
              <w:rPr>
                <w:rFonts w:ascii="標楷體" w:eastAsia="標楷體" w:hAnsi="標楷體" w:hint="eastAsia"/>
                <w:color w:val="000000" w:themeColor="text1"/>
                <w:kern w:val="0"/>
                <w:sz w:val="20"/>
                <w:szCs w:val="20"/>
              </w:rPr>
              <w:t>總務處</w:t>
            </w: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F0722F" w:rsidRPr="00AC1563" w:rsidRDefault="00F0722F"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8D3298" w:rsidRPr="00AC1563" w:rsidRDefault="008D3298"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r w:rsidRPr="00AC1563">
              <w:rPr>
                <w:rFonts w:ascii="標楷體" w:eastAsia="標楷體" w:hAnsi="標楷體" w:hint="eastAsia"/>
                <w:color w:val="000000" w:themeColor="text1"/>
                <w:kern w:val="0"/>
                <w:sz w:val="20"/>
                <w:szCs w:val="20"/>
              </w:rPr>
              <w:t>校長室</w:t>
            </w: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 w:val="2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Cs w:val="20"/>
              </w:rPr>
            </w:pPr>
          </w:p>
        </w:tc>
        <w:tc>
          <w:tcPr>
            <w:tcW w:w="5386" w:type="dxa"/>
            <w:shd w:val="clear" w:color="auto" w:fill="auto"/>
          </w:tcPr>
          <w:p w:rsidR="00001382" w:rsidRPr="00AC1563" w:rsidRDefault="006B687A" w:rsidP="00F0722F">
            <w:pPr>
              <w:adjustRightInd w:val="0"/>
              <w:snapToGrid w:val="0"/>
              <w:spacing w:line="240" w:lineRule="atLeast"/>
              <w:textAlignment w:val="baseline"/>
              <w:rPr>
                <w:rFonts w:ascii="標楷體" w:eastAsia="標楷體" w:hAnsi="標楷體"/>
                <w:color w:val="000000" w:themeColor="text1"/>
                <w:kern w:val="0"/>
                <w:szCs w:val="20"/>
              </w:rPr>
            </w:pPr>
            <w:r w:rsidRPr="00AC1563">
              <w:rPr>
                <w:rFonts w:ascii="Times New Roman" w:eastAsia="細明體" w:hAnsi="Times New Roman"/>
                <w:color w:val="000000" w:themeColor="text1"/>
                <w:kern w:val="0"/>
                <w:szCs w:val="20"/>
              </w:rPr>
              <w:object w:dxaOrig="3907" w:dyaOrig="8729">
                <v:shape id="_x0000_i1050" type="#_x0000_t75" style="width:258.75pt;height:494.25pt" o:ole="">
                  <v:imagedata r:id="rId67" o:title=""/>
                </v:shape>
                <o:OLEObject Type="Embed" ProgID="Visio.Drawing.11" ShapeID="_x0000_i1050" DrawAspect="Content" ObjectID="_1663576591" r:id="rId68"/>
              </w:object>
            </w:r>
          </w:p>
        </w:tc>
        <w:tc>
          <w:tcPr>
            <w:tcW w:w="2268" w:type="dxa"/>
            <w:shd w:val="clear" w:color="auto" w:fill="auto"/>
          </w:tcPr>
          <w:p w:rsidR="00001382" w:rsidRPr="00AC1563" w:rsidRDefault="00001382" w:rsidP="00F0722F">
            <w:pPr>
              <w:adjustRightInd w:val="0"/>
              <w:snapToGrid w:val="0"/>
              <w:spacing w:line="240" w:lineRule="atLeast"/>
              <w:textAlignment w:val="baseline"/>
              <w:rPr>
                <w:rFonts w:ascii="標楷體" w:eastAsia="標楷體" w:hAnsi="標楷體" w:cs="細明體"/>
                <w:color w:val="000000" w:themeColor="text1"/>
                <w:kern w:val="0"/>
                <w:sz w:val="20"/>
                <w:szCs w:val="20"/>
                <w:lang w:val="zh-TW"/>
              </w:rPr>
            </w:pPr>
          </w:p>
          <w:p w:rsidR="00001382" w:rsidRPr="00AC1563" w:rsidRDefault="00001382" w:rsidP="00F0722F">
            <w:pPr>
              <w:adjustRightInd w:val="0"/>
              <w:snapToGrid w:val="0"/>
              <w:spacing w:line="240" w:lineRule="atLeast"/>
              <w:textAlignment w:val="baseline"/>
              <w:rPr>
                <w:rFonts w:ascii="標楷體" w:eastAsia="標楷體" w:hAnsi="標楷體" w:cs="細明體"/>
                <w:color w:val="000000" w:themeColor="text1"/>
                <w:kern w:val="0"/>
                <w:sz w:val="20"/>
                <w:szCs w:val="20"/>
                <w:lang w:val="zh-TW"/>
              </w:rPr>
            </w:pPr>
          </w:p>
          <w:p w:rsidR="00F0722F" w:rsidRPr="00AC1563" w:rsidRDefault="00F0722F" w:rsidP="00F0722F">
            <w:pPr>
              <w:adjustRightInd w:val="0"/>
              <w:snapToGrid w:val="0"/>
              <w:spacing w:line="240" w:lineRule="atLeast"/>
              <w:textAlignment w:val="baseline"/>
              <w:rPr>
                <w:rFonts w:ascii="標楷體" w:eastAsia="標楷體" w:hAnsi="標楷體" w:cs="細明體"/>
                <w:color w:val="000000" w:themeColor="text1"/>
                <w:kern w:val="0"/>
                <w:sz w:val="20"/>
                <w:szCs w:val="20"/>
                <w:lang w:val="zh-TW"/>
              </w:rPr>
            </w:pPr>
          </w:p>
          <w:p w:rsidR="00F0722F" w:rsidRPr="00AC1563" w:rsidRDefault="00F0722F" w:rsidP="00F0722F">
            <w:pPr>
              <w:adjustRightInd w:val="0"/>
              <w:snapToGrid w:val="0"/>
              <w:spacing w:line="240" w:lineRule="atLeast"/>
              <w:textAlignment w:val="baseline"/>
              <w:rPr>
                <w:rFonts w:ascii="標楷體" w:eastAsia="標楷體" w:hAnsi="標楷體" w:cs="細明體"/>
                <w:color w:val="000000" w:themeColor="text1"/>
                <w:kern w:val="0"/>
                <w:sz w:val="20"/>
                <w:szCs w:val="20"/>
                <w:lang w:val="zh-TW"/>
              </w:rPr>
            </w:pPr>
          </w:p>
          <w:p w:rsidR="00001382" w:rsidRPr="00AC1563" w:rsidRDefault="00001382" w:rsidP="00F0722F">
            <w:pPr>
              <w:adjustRightInd w:val="0"/>
              <w:snapToGrid w:val="0"/>
              <w:spacing w:line="240" w:lineRule="atLeast"/>
              <w:textAlignment w:val="baseline"/>
              <w:rPr>
                <w:rFonts w:ascii="標楷體" w:eastAsia="標楷體" w:hAnsi="標楷體" w:cs="細明體"/>
                <w:color w:val="000000" w:themeColor="text1"/>
                <w:kern w:val="0"/>
                <w:sz w:val="20"/>
                <w:szCs w:val="20"/>
                <w:lang w:val="zh-TW"/>
              </w:rPr>
            </w:pPr>
            <w:r w:rsidRPr="00AC1563">
              <w:rPr>
                <w:rFonts w:ascii="標楷體" w:eastAsia="標楷體" w:hAnsi="標楷體" w:cs="細明體" w:hint="eastAsia"/>
                <w:color w:val="000000" w:themeColor="text1"/>
                <w:kern w:val="0"/>
                <w:sz w:val="20"/>
                <w:szCs w:val="20"/>
                <w:lang w:val="zh-TW"/>
              </w:rPr>
              <w:t>不定期查核並填寫影印查核紀錄</w:t>
            </w:r>
          </w:p>
          <w:p w:rsidR="00001382" w:rsidRPr="00AC1563" w:rsidRDefault="00001382" w:rsidP="00F0722F">
            <w:pPr>
              <w:adjustRightInd w:val="0"/>
              <w:snapToGrid w:val="0"/>
              <w:spacing w:line="240" w:lineRule="atLeast"/>
              <w:textAlignment w:val="baseline"/>
              <w:rPr>
                <w:rFonts w:ascii="標楷體" w:eastAsia="標楷體" w:hAnsi="標楷體" w:cs="細明體"/>
                <w:color w:val="000000" w:themeColor="text1"/>
                <w:kern w:val="0"/>
                <w:sz w:val="20"/>
                <w:szCs w:val="20"/>
                <w:lang w:val="zh-TW"/>
              </w:rPr>
            </w:pPr>
          </w:p>
          <w:p w:rsidR="00F0722F" w:rsidRPr="00AC1563" w:rsidRDefault="00F0722F" w:rsidP="00F0722F">
            <w:pPr>
              <w:adjustRightInd w:val="0"/>
              <w:snapToGrid w:val="0"/>
              <w:spacing w:line="240" w:lineRule="atLeast"/>
              <w:textAlignment w:val="baseline"/>
              <w:rPr>
                <w:rFonts w:ascii="標楷體" w:eastAsia="標楷體" w:hAnsi="標楷體" w:cs="細明體"/>
                <w:color w:val="000000" w:themeColor="text1"/>
                <w:kern w:val="0"/>
                <w:sz w:val="20"/>
                <w:szCs w:val="20"/>
                <w:lang w:val="zh-TW"/>
              </w:rPr>
            </w:pPr>
          </w:p>
          <w:p w:rsidR="00001382" w:rsidRPr="00AC1563" w:rsidRDefault="00001382" w:rsidP="00F0722F">
            <w:pPr>
              <w:autoSpaceDE w:val="0"/>
              <w:autoSpaceDN w:val="0"/>
              <w:adjustRightInd w:val="0"/>
              <w:snapToGrid w:val="0"/>
              <w:spacing w:line="240" w:lineRule="atLeast"/>
              <w:jc w:val="center"/>
              <w:textAlignment w:val="baseline"/>
              <w:rPr>
                <w:rFonts w:ascii="標楷體" w:eastAsia="標楷體" w:hAnsi="標楷體" w:cs="細明體"/>
                <w:color w:val="000000" w:themeColor="text1"/>
                <w:kern w:val="0"/>
                <w:sz w:val="20"/>
                <w:szCs w:val="20"/>
                <w:lang w:val="zh-TW"/>
              </w:rPr>
            </w:pPr>
            <w:r w:rsidRPr="00AC1563">
              <w:rPr>
                <w:rFonts w:ascii="標楷體" w:eastAsia="標楷體" w:hAnsi="標楷體" w:cs="細明體" w:hint="eastAsia"/>
                <w:color w:val="000000" w:themeColor="text1"/>
                <w:kern w:val="0"/>
                <w:sz w:val="20"/>
                <w:szCs w:val="20"/>
                <w:lang w:val="zh-TW"/>
              </w:rPr>
              <w:t>是否為校園廠商影印侵</w:t>
            </w:r>
          </w:p>
          <w:p w:rsidR="00001382" w:rsidRPr="00AC1563" w:rsidRDefault="00001382" w:rsidP="00F0722F">
            <w:pPr>
              <w:autoSpaceDE w:val="0"/>
              <w:autoSpaceDN w:val="0"/>
              <w:adjustRightInd w:val="0"/>
              <w:snapToGrid w:val="0"/>
              <w:spacing w:line="240" w:lineRule="atLeast"/>
              <w:textAlignment w:val="baseline"/>
              <w:rPr>
                <w:rFonts w:ascii="標楷體" w:eastAsia="標楷體" w:hAnsi="標楷體"/>
                <w:color w:val="000000" w:themeColor="text1"/>
                <w:kern w:val="0"/>
                <w:szCs w:val="20"/>
              </w:rPr>
            </w:pPr>
            <w:r w:rsidRPr="00AC1563">
              <w:rPr>
                <w:rFonts w:ascii="標楷體" w:eastAsia="標楷體" w:hAnsi="標楷體" w:cs="細明體" w:hint="eastAsia"/>
                <w:color w:val="000000" w:themeColor="text1"/>
                <w:kern w:val="0"/>
                <w:sz w:val="20"/>
                <w:szCs w:val="20"/>
                <w:lang w:val="zh-TW"/>
              </w:rPr>
              <w:t>權事件</w:t>
            </w:r>
          </w:p>
          <w:p w:rsidR="00001382" w:rsidRPr="00AC1563" w:rsidRDefault="00001382" w:rsidP="00F0722F">
            <w:pPr>
              <w:adjustRightInd w:val="0"/>
              <w:snapToGrid w:val="0"/>
              <w:spacing w:line="240" w:lineRule="atLeast"/>
              <w:textAlignment w:val="baseline"/>
              <w:rPr>
                <w:rFonts w:ascii="標楷體" w:eastAsia="標楷體" w:hAnsi="標楷體" w:cs="細明體"/>
                <w:color w:val="000000" w:themeColor="text1"/>
                <w:kern w:val="0"/>
                <w:sz w:val="20"/>
                <w:szCs w:val="20"/>
                <w:lang w:val="zh-TW"/>
              </w:rPr>
            </w:pPr>
          </w:p>
          <w:p w:rsidR="00F0722F" w:rsidRPr="00AC1563" w:rsidRDefault="00F0722F" w:rsidP="00F0722F">
            <w:pPr>
              <w:adjustRightInd w:val="0"/>
              <w:snapToGrid w:val="0"/>
              <w:spacing w:line="240" w:lineRule="atLeast"/>
              <w:textAlignment w:val="baseline"/>
              <w:rPr>
                <w:rFonts w:ascii="標楷體" w:eastAsia="標楷體" w:hAnsi="標楷體" w:cs="細明體"/>
                <w:color w:val="000000" w:themeColor="text1"/>
                <w:kern w:val="0"/>
                <w:sz w:val="20"/>
                <w:szCs w:val="20"/>
                <w:lang w:val="zh-TW"/>
              </w:rPr>
            </w:pPr>
          </w:p>
          <w:p w:rsidR="00F0722F" w:rsidRPr="00AC1563" w:rsidRDefault="00F0722F" w:rsidP="00F0722F">
            <w:pPr>
              <w:adjustRightInd w:val="0"/>
              <w:snapToGrid w:val="0"/>
              <w:spacing w:line="240" w:lineRule="atLeast"/>
              <w:textAlignment w:val="baseline"/>
              <w:rPr>
                <w:rFonts w:ascii="標楷體" w:eastAsia="標楷體" w:hAnsi="標楷體" w:cs="細明體"/>
                <w:color w:val="000000" w:themeColor="text1"/>
                <w:kern w:val="0"/>
                <w:sz w:val="20"/>
                <w:szCs w:val="20"/>
                <w:lang w:val="zh-TW"/>
              </w:rPr>
            </w:pPr>
          </w:p>
          <w:p w:rsidR="00F0722F" w:rsidRPr="00AC1563" w:rsidRDefault="00F0722F" w:rsidP="00F0722F">
            <w:pPr>
              <w:adjustRightInd w:val="0"/>
              <w:snapToGrid w:val="0"/>
              <w:spacing w:line="240" w:lineRule="atLeast"/>
              <w:textAlignment w:val="baseline"/>
              <w:rPr>
                <w:rFonts w:ascii="標楷體" w:eastAsia="標楷體" w:hAnsi="標楷體" w:cs="細明體"/>
                <w:color w:val="000000" w:themeColor="text1"/>
                <w:kern w:val="0"/>
                <w:sz w:val="20"/>
                <w:szCs w:val="20"/>
                <w:lang w:val="zh-TW"/>
              </w:rPr>
            </w:pPr>
          </w:p>
          <w:p w:rsidR="00001382" w:rsidRPr="00AC1563" w:rsidRDefault="00001382" w:rsidP="00F0722F">
            <w:pPr>
              <w:adjustRightInd w:val="0"/>
              <w:snapToGrid w:val="0"/>
              <w:spacing w:line="240" w:lineRule="atLeast"/>
              <w:textAlignment w:val="baseline"/>
              <w:rPr>
                <w:rFonts w:ascii="標楷體" w:eastAsia="標楷體" w:hAnsi="標楷體" w:cs="細明體"/>
                <w:color w:val="000000" w:themeColor="text1"/>
                <w:kern w:val="0"/>
                <w:sz w:val="20"/>
                <w:szCs w:val="20"/>
                <w:lang w:val="zh-TW"/>
              </w:rPr>
            </w:pPr>
            <w:r w:rsidRPr="00AC1563">
              <w:rPr>
                <w:rFonts w:ascii="標楷體" w:eastAsia="標楷體" w:hAnsi="標楷體" w:cs="細明體" w:hint="eastAsia"/>
                <w:color w:val="000000" w:themeColor="text1"/>
                <w:kern w:val="0"/>
                <w:sz w:val="20"/>
                <w:szCs w:val="20"/>
                <w:lang w:val="zh-TW"/>
              </w:rPr>
              <w:t>受理</w:t>
            </w:r>
            <w:r w:rsidRPr="00AC1563">
              <w:rPr>
                <w:rFonts w:ascii="標楷體" w:eastAsia="標楷體" w:hAnsi="標楷體" w:cs="細明體" w:hint="eastAsia"/>
                <w:color w:val="000000" w:themeColor="text1"/>
                <w:kern w:val="0"/>
                <w:sz w:val="20"/>
                <w:szCs w:val="20"/>
              </w:rPr>
              <w:t>疑似侵權事件檢舉</w:t>
            </w: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Cs w:val="20"/>
              </w:rPr>
            </w:pPr>
          </w:p>
          <w:p w:rsidR="00001382" w:rsidRPr="00AC1563" w:rsidRDefault="00001382" w:rsidP="00F0722F">
            <w:pPr>
              <w:autoSpaceDE w:val="0"/>
              <w:autoSpaceDN w:val="0"/>
              <w:adjustRightInd w:val="0"/>
              <w:snapToGrid w:val="0"/>
              <w:spacing w:line="240" w:lineRule="atLeast"/>
              <w:textAlignment w:val="baseline"/>
              <w:rPr>
                <w:rFonts w:ascii="標楷體" w:eastAsia="標楷體" w:hAnsi="標楷體" w:cs="細明體"/>
                <w:color w:val="000000" w:themeColor="text1"/>
                <w:kern w:val="0"/>
                <w:sz w:val="20"/>
                <w:szCs w:val="20"/>
                <w:lang w:val="zh-TW"/>
              </w:rPr>
            </w:pPr>
          </w:p>
          <w:p w:rsidR="00001382" w:rsidRPr="00AC1563" w:rsidRDefault="00001382" w:rsidP="00F0722F">
            <w:pPr>
              <w:autoSpaceDE w:val="0"/>
              <w:autoSpaceDN w:val="0"/>
              <w:adjustRightInd w:val="0"/>
              <w:snapToGrid w:val="0"/>
              <w:spacing w:line="240" w:lineRule="atLeast"/>
              <w:textAlignment w:val="baseline"/>
              <w:rPr>
                <w:rFonts w:ascii="標楷體" w:eastAsia="標楷體" w:hAnsi="標楷體" w:cs="細明體"/>
                <w:color w:val="000000" w:themeColor="text1"/>
                <w:kern w:val="0"/>
                <w:sz w:val="20"/>
                <w:szCs w:val="20"/>
                <w:lang w:val="zh-TW"/>
              </w:rPr>
            </w:pPr>
            <w:r w:rsidRPr="00AC1563">
              <w:rPr>
                <w:rFonts w:ascii="標楷體" w:eastAsia="標楷體" w:hAnsi="標楷體" w:cs="細明體" w:hint="eastAsia"/>
                <w:color w:val="000000" w:themeColor="text1"/>
                <w:kern w:val="0"/>
                <w:sz w:val="20"/>
                <w:szCs w:val="20"/>
                <w:lang w:val="zh-TW"/>
              </w:rPr>
              <w:t>通知被檢舉疑似侵權事件所屬單位及當事人，告知侵權之法律責任並立即停止疑似侵權行為。</w:t>
            </w: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Cs w:val="20"/>
              </w:rPr>
            </w:pP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Cs w:val="20"/>
              </w:rPr>
            </w:pPr>
            <w:r w:rsidRPr="00AC1563">
              <w:rPr>
                <w:rFonts w:ascii="標楷體" w:eastAsia="標楷體" w:hAnsi="標楷體" w:cs="細明體" w:hint="eastAsia"/>
                <w:color w:val="000000" w:themeColor="text1"/>
                <w:kern w:val="0"/>
                <w:sz w:val="20"/>
                <w:szCs w:val="20"/>
                <w:lang w:val="zh-TW"/>
              </w:rPr>
              <w:t>被檢舉疑似侵權事件所屬單位，需詳細調查事實經過，並填寫「疑似侵權調查報告」</w:t>
            </w:r>
          </w:p>
          <w:p w:rsidR="00001382" w:rsidRPr="00AC1563" w:rsidRDefault="00001382" w:rsidP="00F0722F">
            <w:pPr>
              <w:adjustRightInd w:val="0"/>
              <w:snapToGrid w:val="0"/>
              <w:spacing w:line="240" w:lineRule="atLeast"/>
              <w:textAlignment w:val="baseline"/>
              <w:rPr>
                <w:rFonts w:ascii="標楷體" w:eastAsia="標楷體" w:hAnsi="標楷體"/>
                <w:color w:val="000000" w:themeColor="text1"/>
                <w:kern w:val="0"/>
                <w:szCs w:val="20"/>
              </w:rPr>
            </w:pPr>
          </w:p>
          <w:p w:rsidR="00001382" w:rsidRPr="00AC1563" w:rsidRDefault="00001382" w:rsidP="00F0722F">
            <w:pPr>
              <w:autoSpaceDE w:val="0"/>
              <w:autoSpaceDN w:val="0"/>
              <w:adjustRightInd w:val="0"/>
              <w:snapToGrid w:val="0"/>
              <w:spacing w:line="240" w:lineRule="atLeast"/>
              <w:textAlignment w:val="baseline"/>
              <w:rPr>
                <w:rFonts w:ascii="標楷體" w:eastAsia="標楷體" w:hAnsi="標楷體"/>
                <w:color w:val="000000" w:themeColor="text1"/>
                <w:kern w:val="0"/>
                <w:szCs w:val="20"/>
              </w:rPr>
            </w:pPr>
            <w:r w:rsidRPr="00AC1563">
              <w:rPr>
                <w:rFonts w:ascii="標楷體" w:eastAsia="標楷體" w:hAnsi="標楷體" w:cs="細明體" w:hint="eastAsia"/>
                <w:color w:val="000000" w:themeColor="text1"/>
                <w:kern w:val="0"/>
                <w:sz w:val="20"/>
                <w:szCs w:val="20"/>
                <w:lang w:val="zh-TW"/>
              </w:rPr>
              <w:t>送權責單位議處。(</w:t>
            </w:r>
            <w:r w:rsidRPr="00AC1563">
              <w:rPr>
                <w:rFonts w:ascii="標楷體" w:eastAsia="標楷體" w:hAnsi="標楷體" w:cs="細明體"/>
                <w:color w:val="000000" w:themeColor="text1"/>
                <w:kern w:val="0"/>
                <w:sz w:val="20"/>
                <w:szCs w:val="20"/>
                <w:lang w:val="zh-TW"/>
              </w:rPr>
              <w:t>學生將報請學務處依校規處理，教職員則報請人事室依</w:t>
            </w:r>
            <w:r w:rsidRPr="00AC1563">
              <w:rPr>
                <w:rFonts w:ascii="標楷體" w:eastAsia="標楷體" w:hAnsi="標楷體" w:cs="細明體" w:hint="eastAsia"/>
                <w:color w:val="000000" w:themeColor="text1"/>
                <w:kern w:val="0"/>
                <w:sz w:val="20"/>
                <w:szCs w:val="20"/>
                <w:lang w:val="zh-TW"/>
              </w:rPr>
              <w:t>相關法規</w:t>
            </w:r>
            <w:r w:rsidRPr="00AC1563">
              <w:rPr>
                <w:rFonts w:ascii="標楷體" w:eastAsia="標楷體" w:hAnsi="標楷體" w:cs="細明體"/>
                <w:color w:val="000000" w:themeColor="text1"/>
                <w:kern w:val="0"/>
                <w:sz w:val="20"/>
                <w:szCs w:val="20"/>
                <w:lang w:val="zh-TW"/>
              </w:rPr>
              <w:t>辦理</w:t>
            </w:r>
            <w:r w:rsidRPr="00AC1563">
              <w:rPr>
                <w:rFonts w:ascii="標楷體" w:eastAsia="標楷體" w:hAnsi="標楷體" w:cs="細明體" w:hint="eastAsia"/>
                <w:color w:val="000000" w:themeColor="text1"/>
                <w:kern w:val="0"/>
                <w:sz w:val="20"/>
                <w:szCs w:val="20"/>
                <w:lang w:val="zh-TW"/>
              </w:rPr>
              <w:t>，並自行負擔民刑事責任賠償事宜。)</w:t>
            </w:r>
          </w:p>
        </w:tc>
      </w:tr>
    </w:tbl>
    <w:p w:rsidR="00001382" w:rsidRPr="00AC1563" w:rsidRDefault="00001382">
      <w:pPr>
        <w:widowControl/>
        <w:rPr>
          <w:rFonts w:ascii="標楷體" w:eastAsia="標楷體" w:hAnsi="標楷體"/>
          <w:b/>
          <w:bCs/>
          <w:color w:val="000000" w:themeColor="text1"/>
          <w:kern w:val="0"/>
          <w:szCs w:val="24"/>
        </w:rPr>
      </w:pPr>
      <w:r w:rsidRPr="00AC1563">
        <w:rPr>
          <w:rFonts w:hAnsi="標楷體"/>
          <w:b/>
          <w:bCs/>
          <w:color w:val="000000" w:themeColor="text1"/>
          <w:szCs w:val="24"/>
        </w:rPr>
        <w:br w:type="page"/>
      </w:r>
    </w:p>
    <w:p w:rsidR="0032431D" w:rsidRPr="00AC1563" w:rsidRDefault="0032431D" w:rsidP="00C606C6">
      <w:pPr>
        <w:pStyle w:val="a7"/>
        <w:numPr>
          <w:ilvl w:val="0"/>
          <w:numId w:val="39"/>
        </w:numPr>
        <w:tabs>
          <w:tab w:val="clear" w:pos="960"/>
        </w:tabs>
        <w:ind w:leftChars="0"/>
        <w:rPr>
          <w:color w:val="000000" w:themeColor="text1"/>
          <w:sz w:val="24"/>
          <w:szCs w:val="24"/>
        </w:rPr>
      </w:pPr>
      <w:r w:rsidRPr="00AC1563">
        <w:rPr>
          <w:rFonts w:hAnsi="標楷體" w:hint="eastAsia"/>
          <w:b/>
          <w:bCs/>
          <w:color w:val="000000" w:themeColor="text1"/>
          <w:sz w:val="24"/>
          <w:szCs w:val="24"/>
        </w:rPr>
        <w:lastRenderedPageBreak/>
        <w:t>作業程序：</w:t>
      </w:r>
    </w:p>
    <w:p w:rsidR="0032431D" w:rsidRPr="00AC1563" w:rsidRDefault="0032431D" w:rsidP="00C606C6">
      <w:pPr>
        <w:pStyle w:val="a7"/>
        <w:numPr>
          <w:ilvl w:val="0"/>
          <w:numId w:val="40"/>
        </w:numPr>
        <w:tabs>
          <w:tab w:val="clear" w:pos="960"/>
        </w:tabs>
        <w:ind w:leftChars="0" w:left="980" w:hanging="476"/>
        <w:rPr>
          <w:rFonts w:hAnsi="標楷體"/>
          <w:color w:val="000000" w:themeColor="text1"/>
          <w:sz w:val="24"/>
          <w:szCs w:val="24"/>
        </w:rPr>
      </w:pPr>
      <w:r w:rsidRPr="00AC1563">
        <w:rPr>
          <w:rFonts w:hAnsi="標楷體" w:hint="eastAsia"/>
          <w:color w:val="000000" w:themeColor="text1"/>
          <w:sz w:val="24"/>
          <w:szCs w:val="24"/>
        </w:rPr>
        <w:t>不定期查核影印中心</w:t>
      </w:r>
      <w:r w:rsidRPr="00AC1563">
        <w:rPr>
          <w:rFonts w:hint="eastAsia"/>
          <w:color w:val="000000" w:themeColor="text1"/>
          <w:sz w:val="24"/>
          <w:szCs w:val="24"/>
        </w:rPr>
        <w:t>是否有違反規定之情事</w:t>
      </w:r>
      <w:r w:rsidRPr="00AC1563">
        <w:rPr>
          <w:rFonts w:hAnsi="標楷體" w:hint="eastAsia"/>
          <w:color w:val="000000" w:themeColor="text1"/>
          <w:sz w:val="24"/>
          <w:szCs w:val="24"/>
        </w:rPr>
        <w:t>。</w:t>
      </w:r>
    </w:p>
    <w:p w:rsidR="0032431D" w:rsidRPr="00AC1563" w:rsidRDefault="0032431D" w:rsidP="00C606C6">
      <w:pPr>
        <w:pStyle w:val="a7"/>
        <w:numPr>
          <w:ilvl w:val="0"/>
          <w:numId w:val="40"/>
        </w:numPr>
        <w:tabs>
          <w:tab w:val="clear" w:pos="960"/>
        </w:tabs>
        <w:ind w:leftChars="0" w:left="980" w:hanging="476"/>
        <w:rPr>
          <w:color w:val="000000" w:themeColor="text1"/>
          <w:sz w:val="24"/>
          <w:szCs w:val="24"/>
        </w:rPr>
      </w:pPr>
      <w:r w:rsidRPr="00AC1563">
        <w:rPr>
          <w:rFonts w:hint="eastAsia"/>
          <w:color w:val="000000" w:themeColor="text1"/>
          <w:sz w:val="24"/>
          <w:szCs w:val="24"/>
        </w:rPr>
        <w:t>發現疑似違規或侵權行為</w:t>
      </w:r>
      <w:r w:rsidRPr="00AC1563">
        <w:rPr>
          <w:rFonts w:hAnsi="標楷體" w:hint="eastAsia"/>
          <w:color w:val="000000" w:themeColor="text1"/>
          <w:sz w:val="24"/>
          <w:szCs w:val="24"/>
        </w:rPr>
        <w:t>，</w:t>
      </w:r>
      <w:r w:rsidR="002E0EF3" w:rsidRPr="00AC1563">
        <w:rPr>
          <w:rFonts w:hint="eastAsia"/>
          <w:color w:val="000000" w:themeColor="text1"/>
          <w:sz w:val="24"/>
          <w:szCs w:val="24"/>
        </w:rPr>
        <w:t>總務處</w:t>
      </w:r>
      <w:r w:rsidRPr="00AC1563">
        <w:rPr>
          <w:rFonts w:hint="eastAsia"/>
          <w:color w:val="000000" w:themeColor="text1"/>
          <w:sz w:val="24"/>
          <w:szCs w:val="24"/>
        </w:rPr>
        <w:t>立即通知被檢舉疑似侵權事件所屬單位或當事人，告 知侵權法律責任，並立即停止疑似侵權行為。</w:t>
      </w:r>
    </w:p>
    <w:p w:rsidR="0032431D" w:rsidRPr="00AC1563" w:rsidRDefault="002E0EF3" w:rsidP="00C606C6">
      <w:pPr>
        <w:pStyle w:val="a7"/>
        <w:numPr>
          <w:ilvl w:val="0"/>
          <w:numId w:val="40"/>
        </w:numPr>
        <w:tabs>
          <w:tab w:val="clear" w:pos="960"/>
        </w:tabs>
        <w:ind w:leftChars="0" w:left="980" w:hanging="476"/>
        <w:rPr>
          <w:rFonts w:hAnsi="標楷體"/>
          <w:color w:val="000000" w:themeColor="text1"/>
          <w:sz w:val="24"/>
          <w:szCs w:val="24"/>
        </w:rPr>
      </w:pPr>
      <w:r w:rsidRPr="00AC1563">
        <w:rPr>
          <w:rFonts w:hAnsi="標楷體" w:hint="eastAsia"/>
          <w:color w:val="000000" w:themeColor="text1"/>
          <w:sz w:val="24"/>
          <w:szCs w:val="24"/>
        </w:rPr>
        <w:t>總務處</w:t>
      </w:r>
      <w:r w:rsidR="0032431D" w:rsidRPr="00AC1563">
        <w:rPr>
          <w:rFonts w:hAnsi="標楷體" w:hint="eastAsia"/>
          <w:color w:val="000000" w:themeColor="text1"/>
          <w:sz w:val="24"/>
          <w:szCs w:val="24"/>
        </w:rPr>
        <w:t>開始調查，並填寫「環球科技大學校園影印疑似侵權處理報告單」，並確認有無違規或侵權行為。</w:t>
      </w:r>
    </w:p>
    <w:p w:rsidR="0032431D" w:rsidRPr="00AC1563" w:rsidRDefault="0032431D" w:rsidP="00C606C6">
      <w:pPr>
        <w:pStyle w:val="a7"/>
        <w:numPr>
          <w:ilvl w:val="0"/>
          <w:numId w:val="40"/>
        </w:numPr>
        <w:tabs>
          <w:tab w:val="clear" w:pos="960"/>
        </w:tabs>
        <w:ind w:leftChars="0" w:left="980" w:hanging="476"/>
        <w:rPr>
          <w:rFonts w:hAnsi="標楷體"/>
          <w:color w:val="000000" w:themeColor="text1"/>
          <w:sz w:val="24"/>
          <w:szCs w:val="24"/>
        </w:rPr>
      </w:pPr>
      <w:r w:rsidRPr="00AC1563">
        <w:rPr>
          <w:rFonts w:hAnsi="標楷體" w:hint="eastAsia"/>
          <w:color w:val="000000" w:themeColor="text1"/>
          <w:sz w:val="24"/>
          <w:szCs w:val="24"/>
        </w:rPr>
        <w:t>若違法</w:t>
      </w:r>
      <w:r w:rsidRPr="00AC1563">
        <w:rPr>
          <w:rFonts w:hAnsi="標楷體"/>
          <w:color w:val="000000" w:themeColor="text1"/>
          <w:sz w:val="24"/>
          <w:szCs w:val="24"/>
        </w:rPr>
        <w:t>侵權情節屬實</w:t>
      </w:r>
      <w:r w:rsidRPr="00AC1563">
        <w:rPr>
          <w:rFonts w:hAnsi="標楷體" w:hint="eastAsia"/>
          <w:color w:val="000000" w:themeColor="text1"/>
          <w:sz w:val="24"/>
          <w:szCs w:val="24"/>
        </w:rPr>
        <w:t>，</w:t>
      </w:r>
      <w:r w:rsidRPr="00AC1563">
        <w:rPr>
          <w:rFonts w:hAnsi="標楷體"/>
          <w:color w:val="000000" w:themeColor="text1"/>
          <w:sz w:val="24"/>
          <w:szCs w:val="24"/>
        </w:rPr>
        <w:t>學生</w:t>
      </w:r>
      <w:r w:rsidRPr="00AC1563">
        <w:rPr>
          <w:rFonts w:hAnsi="標楷體" w:hint="eastAsia"/>
          <w:color w:val="000000" w:themeColor="text1"/>
          <w:sz w:val="24"/>
          <w:szCs w:val="24"/>
        </w:rPr>
        <w:t>部份，</w:t>
      </w:r>
      <w:r w:rsidRPr="00AC1563">
        <w:rPr>
          <w:rFonts w:hAnsi="標楷體"/>
          <w:color w:val="000000" w:themeColor="text1"/>
          <w:sz w:val="24"/>
          <w:szCs w:val="24"/>
        </w:rPr>
        <w:t>報請學務處依校規處理，教職員</w:t>
      </w:r>
      <w:r w:rsidRPr="00AC1563">
        <w:rPr>
          <w:rFonts w:hAnsi="標楷體" w:hint="eastAsia"/>
          <w:color w:val="000000" w:themeColor="text1"/>
          <w:sz w:val="24"/>
          <w:szCs w:val="24"/>
        </w:rPr>
        <w:t>工部份，</w:t>
      </w:r>
      <w:r w:rsidRPr="00AC1563">
        <w:rPr>
          <w:rFonts w:hAnsi="標楷體"/>
          <w:color w:val="000000" w:themeColor="text1"/>
          <w:sz w:val="24"/>
          <w:szCs w:val="24"/>
        </w:rPr>
        <w:t>報請人事室依人事考核獎懲辦法處理</w:t>
      </w:r>
      <w:r w:rsidRPr="00AC1563">
        <w:rPr>
          <w:rFonts w:hAnsi="標楷體" w:hint="eastAsia"/>
          <w:color w:val="000000" w:themeColor="text1"/>
          <w:sz w:val="24"/>
          <w:szCs w:val="24"/>
        </w:rPr>
        <w:t>，</w:t>
      </w:r>
      <w:r w:rsidRPr="00AC1563">
        <w:rPr>
          <w:rFonts w:hint="eastAsia"/>
          <w:color w:val="000000" w:themeColor="text1"/>
          <w:sz w:val="24"/>
          <w:szCs w:val="24"/>
        </w:rPr>
        <w:t>影印服務廠商部份，</w:t>
      </w:r>
      <w:r w:rsidRPr="00AC1563">
        <w:rPr>
          <w:rFonts w:hAnsi="標楷體" w:hint="eastAsia"/>
          <w:color w:val="000000" w:themeColor="text1"/>
          <w:sz w:val="24"/>
          <w:szCs w:val="24"/>
        </w:rPr>
        <w:t>提送</w:t>
      </w:r>
      <w:r w:rsidRPr="00AC1563">
        <w:rPr>
          <w:rFonts w:hAnsiTheme="minorHAnsi" w:cs="標楷體" w:hint="eastAsia"/>
          <w:color w:val="000000" w:themeColor="text1"/>
          <w:sz w:val="24"/>
          <w:szCs w:val="24"/>
          <w:lang w:val="zh-TW"/>
        </w:rPr>
        <w:t>智慧財產權推動委員會討論後，</w:t>
      </w:r>
      <w:r w:rsidRPr="00AC1563">
        <w:rPr>
          <w:rFonts w:hAnsi="標楷體" w:hint="eastAsia"/>
          <w:color w:val="000000" w:themeColor="text1"/>
          <w:sz w:val="24"/>
          <w:szCs w:val="24"/>
        </w:rPr>
        <w:t>陳報 校長並解除契約，並</w:t>
      </w:r>
      <w:r w:rsidRPr="00AC1563">
        <w:rPr>
          <w:rFonts w:hint="eastAsia"/>
          <w:color w:val="000000" w:themeColor="text1"/>
          <w:sz w:val="24"/>
          <w:szCs w:val="24"/>
        </w:rPr>
        <w:t>需自負民刑事責任及賠償事宜</w:t>
      </w:r>
      <w:r w:rsidRPr="00AC1563">
        <w:rPr>
          <w:rFonts w:hAnsi="標楷體"/>
          <w:color w:val="000000" w:themeColor="text1"/>
          <w:sz w:val="24"/>
          <w:szCs w:val="24"/>
        </w:rPr>
        <w:t>。</w:t>
      </w:r>
    </w:p>
    <w:p w:rsidR="00001382" w:rsidRPr="00AC1563" w:rsidRDefault="00001382" w:rsidP="00001382">
      <w:pPr>
        <w:autoSpaceDE w:val="0"/>
        <w:autoSpaceDN w:val="0"/>
        <w:adjustRightInd w:val="0"/>
        <w:ind w:right="26"/>
        <w:jc w:val="both"/>
        <w:textAlignment w:val="baseline"/>
        <w:rPr>
          <w:rFonts w:ascii="標楷體" w:eastAsia="標楷體" w:hAnsi="標楷體"/>
          <w:b/>
          <w:bCs/>
          <w:color w:val="000000" w:themeColor="text1"/>
          <w:szCs w:val="24"/>
        </w:rPr>
      </w:pPr>
    </w:p>
    <w:p w:rsidR="0032431D" w:rsidRPr="00AC1563" w:rsidRDefault="0032431D" w:rsidP="00C606C6">
      <w:pPr>
        <w:pStyle w:val="a8"/>
        <w:numPr>
          <w:ilvl w:val="0"/>
          <w:numId w:val="39"/>
        </w:numPr>
        <w:autoSpaceDE w:val="0"/>
        <w:autoSpaceDN w:val="0"/>
        <w:adjustRightInd w:val="0"/>
        <w:ind w:leftChars="0" w:right="26"/>
        <w:jc w:val="both"/>
        <w:textAlignment w:val="baseline"/>
        <w:rPr>
          <w:rFonts w:ascii="標楷體" w:eastAsia="標楷體" w:hAnsi="標楷體"/>
          <w:b/>
          <w:bCs/>
          <w:color w:val="000000" w:themeColor="text1"/>
          <w:szCs w:val="24"/>
        </w:rPr>
      </w:pPr>
      <w:r w:rsidRPr="00AC1563">
        <w:rPr>
          <w:rFonts w:ascii="標楷體" w:eastAsia="標楷體" w:hAnsi="標楷體" w:hint="eastAsia"/>
          <w:b/>
          <w:bCs/>
          <w:color w:val="000000" w:themeColor="text1"/>
        </w:rPr>
        <w:t>控制重點：</w:t>
      </w:r>
    </w:p>
    <w:p w:rsidR="0032431D" w:rsidRPr="00AC1563" w:rsidRDefault="0032431D" w:rsidP="00C606C6">
      <w:pPr>
        <w:pStyle w:val="a8"/>
        <w:numPr>
          <w:ilvl w:val="1"/>
          <w:numId w:val="41"/>
        </w:numPr>
        <w:autoSpaceDE w:val="0"/>
        <w:autoSpaceDN w:val="0"/>
        <w:adjustRightInd w:val="0"/>
        <w:ind w:leftChars="0" w:right="28"/>
        <w:textAlignment w:val="baseline"/>
        <w:rPr>
          <w:rFonts w:ascii="標楷體" w:eastAsia="標楷體" w:hAnsi="標楷體"/>
          <w:color w:val="000000" w:themeColor="text1"/>
          <w:kern w:val="0"/>
          <w:szCs w:val="24"/>
        </w:rPr>
      </w:pPr>
      <w:r w:rsidRPr="00AC1563">
        <w:rPr>
          <w:rFonts w:ascii="標楷體" w:eastAsia="標楷體" w:hAnsi="Times New Roman" w:hint="eastAsia"/>
          <w:color w:val="000000" w:themeColor="text1"/>
          <w:kern w:val="0"/>
          <w:szCs w:val="24"/>
        </w:rPr>
        <w:t>簽訂契約時納入影印服務廠商，不得從事非法影印或盜賣書籍等行為，經查獲，需自負民刑事責任及賠償事宜，並中止契約。</w:t>
      </w:r>
    </w:p>
    <w:p w:rsidR="0032431D" w:rsidRPr="00AC1563" w:rsidRDefault="0032431D" w:rsidP="00C606C6">
      <w:pPr>
        <w:pStyle w:val="a8"/>
        <w:numPr>
          <w:ilvl w:val="1"/>
          <w:numId w:val="41"/>
        </w:numPr>
        <w:autoSpaceDE w:val="0"/>
        <w:autoSpaceDN w:val="0"/>
        <w:adjustRightInd w:val="0"/>
        <w:ind w:leftChars="0" w:right="28"/>
        <w:textAlignment w:val="baseline"/>
        <w:rPr>
          <w:rFonts w:ascii="標楷體" w:eastAsia="標楷體" w:hAnsi="標楷體"/>
          <w:color w:val="000000" w:themeColor="text1"/>
          <w:kern w:val="0"/>
          <w:szCs w:val="24"/>
        </w:rPr>
      </w:pPr>
      <w:r w:rsidRPr="00AC1563">
        <w:rPr>
          <w:rFonts w:ascii="標楷體" w:eastAsia="標楷體" w:hAnsi="標楷體" w:cs="DFKaiShu-SB-Estd-BF" w:hint="eastAsia"/>
          <w:color w:val="000000" w:themeColor="text1"/>
          <w:kern w:val="0"/>
          <w:szCs w:val="24"/>
        </w:rPr>
        <w:t>依合約督導</w:t>
      </w:r>
      <w:r w:rsidRPr="00AC1563">
        <w:rPr>
          <w:rFonts w:ascii="標楷體" w:eastAsia="標楷體" w:hAnsi="Times New Roman" w:hint="eastAsia"/>
          <w:color w:val="000000" w:themeColor="text1"/>
          <w:kern w:val="0"/>
          <w:szCs w:val="24"/>
        </w:rPr>
        <w:t>校園影印服務廠商</w:t>
      </w:r>
      <w:r w:rsidRPr="00AC1563">
        <w:rPr>
          <w:rFonts w:ascii="標楷體" w:eastAsia="標楷體" w:hAnsi="標楷體" w:cs="DFKaiShu-SB-Estd-BF" w:hint="eastAsia"/>
          <w:color w:val="000000" w:themeColor="text1"/>
          <w:kern w:val="0"/>
          <w:szCs w:val="24"/>
        </w:rPr>
        <w:t>之影印服務工作。</w:t>
      </w:r>
    </w:p>
    <w:p w:rsidR="0032431D" w:rsidRPr="00AC1563" w:rsidRDefault="0032431D" w:rsidP="00C606C6">
      <w:pPr>
        <w:pStyle w:val="a8"/>
        <w:numPr>
          <w:ilvl w:val="1"/>
          <w:numId w:val="41"/>
        </w:numPr>
        <w:autoSpaceDE w:val="0"/>
        <w:autoSpaceDN w:val="0"/>
        <w:adjustRightInd w:val="0"/>
        <w:ind w:leftChars="0" w:right="28"/>
        <w:textAlignment w:val="baseline"/>
        <w:rPr>
          <w:rFonts w:ascii="標楷體" w:eastAsia="標楷體" w:hAnsi="標楷體"/>
          <w:color w:val="000000" w:themeColor="text1"/>
          <w:kern w:val="0"/>
          <w:szCs w:val="24"/>
        </w:rPr>
      </w:pPr>
      <w:r w:rsidRPr="00AC1563">
        <w:rPr>
          <w:rFonts w:ascii="標楷體" w:eastAsia="標楷體" w:hAnsi="Times New Roman" w:hint="eastAsia"/>
          <w:color w:val="000000" w:themeColor="text1"/>
          <w:kern w:val="0"/>
          <w:szCs w:val="24"/>
        </w:rPr>
        <w:t>校內影印服務區應於明顯處張貼遵守智慧財產權，及不得非法影印警語。</w:t>
      </w:r>
    </w:p>
    <w:p w:rsidR="002A0873" w:rsidRPr="00AC1563" w:rsidRDefault="002A0873" w:rsidP="002A0873">
      <w:pPr>
        <w:autoSpaceDE w:val="0"/>
        <w:autoSpaceDN w:val="0"/>
        <w:adjustRightInd w:val="0"/>
        <w:ind w:left="480" w:right="28"/>
        <w:textAlignment w:val="baseline"/>
        <w:rPr>
          <w:rFonts w:ascii="標楷體" w:eastAsia="標楷體" w:hAnsi="標楷體"/>
          <w:color w:val="000000" w:themeColor="text1"/>
          <w:kern w:val="0"/>
          <w:szCs w:val="24"/>
        </w:rPr>
      </w:pPr>
    </w:p>
    <w:p w:rsidR="0032431D" w:rsidRPr="00AC1563" w:rsidRDefault="0032431D" w:rsidP="00C606C6">
      <w:pPr>
        <w:pStyle w:val="a8"/>
        <w:numPr>
          <w:ilvl w:val="0"/>
          <w:numId w:val="39"/>
        </w:numPr>
        <w:autoSpaceDE w:val="0"/>
        <w:autoSpaceDN w:val="0"/>
        <w:adjustRightInd w:val="0"/>
        <w:ind w:leftChars="0" w:right="26"/>
        <w:jc w:val="both"/>
        <w:textAlignment w:val="baseline"/>
        <w:rPr>
          <w:rFonts w:ascii="標楷體" w:eastAsia="標楷體" w:hAnsi="標楷體"/>
          <w:b/>
          <w:bCs/>
          <w:color w:val="000000" w:themeColor="text1"/>
        </w:rPr>
      </w:pPr>
      <w:r w:rsidRPr="00AC1563">
        <w:rPr>
          <w:rFonts w:ascii="標楷體" w:eastAsia="標楷體" w:hAnsi="標楷體" w:hint="eastAsia"/>
          <w:b/>
          <w:bCs/>
          <w:color w:val="000000" w:themeColor="text1"/>
        </w:rPr>
        <w:t>使用表單：</w:t>
      </w:r>
    </w:p>
    <w:p w:rsidR="0032431D" w:rsidRPr="00AC1563" w:rsidRDefault="0032431D" w:rsidP="00C606C6">
      <w:pPr>
        <w:pStyle w:val="a8"/>
        <w:numPr>
          <w:ilvl w:val="0"/>
          <w:numId w:val="42"/>
        </w:numPr>
        <w:autoSpaceDE w:val="0"/>
        <w:autoSpaceDN w:val="0"/>
        <w:adjustRightInd w:val="0"/>
        <w:ind w:leftChars="0" w:left="994" w:right="28" w:hanging="504"/>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kern w:val="0"/>
          <w:szCs w:val="24"/>
        </w:rPr>
        <w:t>環球科技大學校園影印服務單位疑似侵權處理報告單</w:t>
      </w:r>
      <w:r w:rsidRPr="00AC1563">
        <w:rPr>
          <w:rFonts w:ascii="標楷體" w:eastAsia="標楷體" w:hAnsi="標楷體" w:hint="eastAsia"/>
          <w:color w:val="000000" w:themeColor="text1"/>
          <w:kern w:val="0"/>
          <w:szCs w:val="20"/>
        </w:rPr>
        <w:t>。</w:t>
      </w:r>
    </w:p>
    <w:p w:rsidR="0032431D" w:rsidRPr="00AC1563" w:rsidRDefault="0032431D" w:rsidP="00C606C6">
      <w:pPr>
        <w:pStyle w:val="a8"/>
        <w:numPr>
          <w:ilvl w:val="0"/>
          <w:numId w:val="42"/>
        </w:numPr>
        <w:adjustRightInd w:val="0"/>
        <w:spacing w:line="360" w:lineRule="atLeast"/>
        <w:ind w:leftChars="0" w:left="994" w:rightChars="182" w:right="437" w:hanging="504"/>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szCs w:val="24"/>
        </w:rPr>
        <w:t>影印查核紀錄表。</w:t>
      </w:r>
    </w:p>
    <w:p w:rsidR="00001382" w:rsidRPr="00AC1563" w:rsidRDefault="00001382" w:rsidP="00A0040A">
      <w:pPr>
        <w:autoSpaceDE w:val="0"/>
        <w:autoSpaceDN w:val="0"/>
        <w:adjustRightInd w:val="0"/>
        <w:ind w:right="26"/>
        <w:jc w:val="both"/>
        <w:textAlignment w:val="baseline"/>
        <w:rPr>
          <w:rFonts w:ascii="標楷體" w:eastAsia="標楷體" w:hAnsi="標楷體"/>
          <w:b/>
          <w:bCs/>
          <w:color w:val="000000" w:themeColor="text1"/>
        </w:rPr>
      </w:pPr>
    </w:p>
    <w:p w:rsidR="0032431D" w:rsidRPr="00AC1563" w:rsidRDefault="0032431D" w:rsidP="00C606C6">
      <w:pPr>
        <w:pStyle w:val="a8"/>
        <w:numPr>
          <w:ilvl w:val="0"/>
          <w:numId w:val="39"/>
        </w:numPr>
        <w:autoSpaceDE w:val="0"/>
        <w:autoSpaceDN w:val="0"/>
        <w:adjustRightInd w:val="0"/>
        <w:ind w:leftChars="0" w:right="26"/>
        <w:jc w:val="both"/>
        <w:textAlignment w:val="baseline"/>
        <w:rPr>
          <w:rFonts w:ascii="標楷體" w:eastAsia="標楷體" w:hAnsi="標楷體"/>
          <w:b/>
          <w:bCs/>
          <w:color w:val="000000" w:themeColor="text1"/>
        </w:rPr>
      </w:pPr>
      <w:r w:rsidRPr="00AC1563">
        <w:rPr>
          <w:rFonts w:ascii="標楷體" w:eastAsia="標楷體" w:hAnsi="標楷體" w:hint="eastAsia"/>
          <w:b/>
          <w:bCs/>
          <w:color w:val="000000" w:themeColor="text1"/>
        </w:rPr>
        <w:t>依據及相關文件：</w:t>
      </w:r>
    </w:p>
    <w:p w:rsidR="00581CC3" w:rsidRPr="00AC1563" w:rsidRDefault="0032431D" w:rsidP="00C606C6">
      <w:pPr>
        <w:pStyle w:val="a8"/>
        <w:numPr>
          <w:ilvl w:val="1"/>
          <w:numId w:val="43"/>
        </w:numPr>
        <w:autoSpaceDE w:val="0"/>
        <w:autoSpaceDN w:val="0"/>
        <w:adjustRightInd w:val="0"/>
        <w:snapToGrid w:val="0"/>
        <w:spacing w:line="400" w:lineRule="exact"/>
        <w:ind w:leftChars="0" w:rightChars="-30" w:right="-72"/>
        <w:textAlignment w:val="baseline"/>
        <w:rPr>
          <w:rFonts w:ascii="標楷體" w:eastAsia="標楷體" w:hAnsi="標楷體"/>
          <w:color w:val="000000" w:themeColor="text1"/>
          <w:szCs w:val="24"/>
        </w:rPr>
      </w:pPr>
      <w:r w:rsidRPr="00AC1563">
        <w:rPr>
          <w:rFonts w:ascii="標楷體" w:eastAsia="標楷體" w:hAnsi="標楷體" w:hint="eastAsia"/>
          <w:color w:val="000000" w:themeColor="text1"/>
          <w:kern w:val="0"/>
          <w:szCs w:val="24"/>
        </w:rPr>
        <w:t>著作權法</w:t>
      </w:r>
      <w:r w:rsidR="00123256" w:rsidRPr="00AC1563">
        <w:rPr>
          <w:rFonts w:ascii="標楷體" w:eastAsia="標楷體" w:hAnsi="標楷體" w:hint="eastAsia"/>
          <w:color w:val="000000" w:themeColor="text1"/>
          <w:kern w:val="0"/>
          <w:szCs w:val="24"/>
        </w:rPr>
        <w:t>。</w:t>
      </w:r>
    </w:p>
    <w:p w:rsidR="0032431D" w:rsidRPr="00AC1563" w:rsidRDefault="0032431D" w:rsidP="00C606C6">
      <w:pPr>
        <w:pStyle w:val="a8"/>
        <w:numPr>
          <w:ilvl w:val="1"/>
          <w:numId w:val="43"/>
        </w:numPr>
        <w:autoSpaceDE w:val="0"/>
        <w:autoSpaceDN w:val="0"/>
        <w:adjustRightInd w:val="0"/>
        <w:snapToGrid w:val="0"/>
        <w:spacing w:line="400" w:lineRule="exact"/>
        <w:ind w:leftChars="0" w:rightChars="-30" w:right="-72"/>
        <w:textAlignment w:val="baseline"/>
        <w:rPr>
          <w:rFonts w:ascii="標楷體" w:eastAsia="標楷體" w:hAnsi="標楷體"/>
          <w:color w:val="000000" w:themeColor="text1"/>
          <w:szCs w:val="24"/>
        </w:rPr>
      </w:pPr>
      <w:r w:rsidRPr="00AC1563">
        <w:rPr>
          <w:rFonts w:ascii="標楷體" w:eastAsia="標楷體" w:hAnsi="標楷體" w:hint="eastAsia"/>
          <w:color w:val="000000" w:themeColor="text1"/>
          <w:szCs w:val="24"/>
        </w:rPr>
        <w:t>環球科技大學智慧財產權推動委員會設置辦法。</w:t>
      </w:r>
    </w:p>
    <w:p w:rsidR="0032431D" w:rsidRPr="00AC1563" w:rsidRDefault="0032431D" w:rsidP="00C606C6">
      <w:pPr>
        <w:pStyle w:val="a8"/>
        <w:numPr>
          <w:ilvl w:val="1"/>
          <w:numId w:val="43"/>
        </w:numPr>
        <w:snapToGrid w:val="0"/>
        <w:spacing w:line="400" w:lineRule="exact"/>
        <w:ind w:leftChars="0" w:rightChars="-30" w:right="-72"/>
        <w:rPr>
          <w:rFonts w:ascii="標楷體" w:eastAsia="標楷體" w:hAnsi="標楷體"/>
          <w:color w:val="000000" w:themeColor="text1"/>
          <w:szCs w:val="24"/>
        </w:rPr>
      </w:pPr>
      <w:r w:rsidRPr="00AC1563">
        <w:rPr>
          <w:rFonts w:ascii="標楷體" w:eastAsia="標楷體" w:hAnsi="標楷體" w:hint="eastAsia"/>
          <w:color w:val="000000" w:themeColor="text1"/>
          <w:szCs w:val="24"/>
        </w:rPr>
        <w:t>大專校院校園保護智慧財產權行動方案(執行自評表)。</w:t>
      </w:r>
    </w:p>
    <w:p w:rsidR="0032431D" w:rsidRPr="00AC1563" w:rsidRDefault="0032431D" w:rsidP="00C606C6">
      <w:pPr>
        <w:pStyle w:val="a8"/>
        <w:numPr>
          <w:ilvl w:val="1"/>
          <w:numId w:val="43"/>
        </w:numPr>
        <w:adjustRightInd w:val="0"/>
        <w:snapToGrid w:val="0"/>
        <w:spacing w:line="360" w:lineRule="atLeast"/>
        <w:ind w:leftChars="0" w:rightChars="182" w:right="437"/>
        <w:textAlignment w:val="baseline"/>
        <w:rPr>
          <w:rFonts w:ascii="標楷體" w:eastAsia="標楷體" w:hAnsi="標楷體"/>
          <w:color w:val="000000" w:themeColor="text1"/>
          <w:kern w:val="0"/>
          <w:szCs w:val="20"/>
        </w:rPr>
      </w:pPr>
      <w:r w:rsidRPr="00AC1563">
        <w:rPr>
          <w:rFonts w:ascii="標楷體" w:eastAsia="標楷體" w:hAnsi="標楷體" w:hint="eastAsia"/>
          <w:color w:val="000000" w:themeColor="text1"/>
          <w:szCs w:val="24"/>
        </w:rPr>
        <w:t>環球科技大學員生消費合作社影印中心服務規則。</w:t>
      </w:r>
    </w:p>
    <w:p w:rsidR="00D51690" w:rsidRPr="00AC1563" w:rsidRDefault="00D51690">
      <w:pPr>
        <w:widowControl/>
        <w:rPr>
          <w:rFonts w:ascii="標楷體" w:eastAsia="標楷體" w:hAnsi="標楷體"/>
          <w:color w:val="000000" w:themeColor="text1"/>
          <w:kern w:val="0"/>
          <w:szCs w:val="20"/>
        </w:rPr>
      </w:pPr>
      <w:r w:rsidRPr="00AC1563">
        <w:rPr>
          <w:rFonts w:ascii="標楷體" w:eastAsia="標楷體" w:hAnsi="標楷體"/>
          <w:color w:val="000000" w:themeColor="text1"/>
          <w:kern w:val="0"/>
          <w:szCs w:val="20"/>
        </w:rPr>
        <w:br w:type="page"/>
      </w:r>
    </w:p>
    <w:p w:rsidR="00D51690" w:rsidRPr="00AC1563" w:rsidRDefault="00D51690" w:rsidP="00D51690">
      <w:pPr>
        <w:widowControl/>
        <w:rPr>
          <w:rFonts w:ascii="標楷體" w:eastAsia="標楷體" w:hAnsi="標楷體"/>
          <w:b/>
          <w:bCs/>
          <w:color w:val="000000" w:themeColor="text1"/>
        </w:rPr>
      </w:pPr>
      <w:r w:rsidRPr="00AC1563">
        <w:rPr>
          <w:rFonts w:ascii="標楷體" w:eastAsia="標楷體" w:hAnsi="標楷體" w:hint="eastAsia"/>
          <w:b/>
          <w:bCs/>
          <w:color w:val="000000" w:themeColor="text1"/>
        </w:rPr>
        <w:lastRenderedPageBreak/>
        <w:t>◎零用金作業規範</w:t>
      </w:r>
    </w:p>
    <w:p w:rsidR="00AB4247" w:rsidRPr="00AC1563" w:rsidRDefault="00D51690" w:rsidP="0030633D">
      <w:pPr>
        <w:numPr>
          <w:ilvl w:val="0"/>
          <w:numId w:val="46"/>
        </w:numPr>
        <w:autoSpaceDE w:val="0"/>
        <w:autoSpaceDN w:val="0"/>
        <w:adjustRightInd w:val="0"/>
        <w:ind w:right="26"/>
        <w:jc w:val="both"/>
        <w:textAlignment w:val="baseline"/>
        <w:rPr>
          <w:rFonts w:hAnsi="標楷體"/>
          <w:b/>
          <w:bCs/>
          <w:color w:val="000000" w:themeColor="text1"/>
          <w:szCs w:val="24"/>
        </w:rPr>
      </w:pPr>
      <w:r w:rsidRPr="00AC1563">
        <w:rPr>
          <w:rFonts w:ascii="標楷體" w:eastAsia="標楷體" w:hAnsi="標楷體" w:hint="eastAsia"/>
          <w:b/>
          <w:bCs/>
          <w:color w:val="000000" w:themeColor="text1"/>
        </w:rPr>
        <w:t>流程圖：</w:t>
      </w:r>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36"/>
        <w:gridCol w:w="4874"/>
        <w:gridCol w:w="2166"/>
      </w:tblGrid>
      <w:tr w:rsidR="0055427B" w:rsidRPr="00AC1563" w:rsidTr="00BD5374">
        <w:trPr>
          <w:cantSplit/>
          <w:trHeight w:val="454"/>
        </w:trPr>
        <w:tc>
          <w:tcPr>
            <w:tcW w:w="1246" w:type="pct"/>
            <w:vAlign w:val="center"/>
          </w:tcPr>
          <w:p w:rsidR="00BD5374" w:rsidRPr="00AC1563" w:rsidRDefault="00BD5374" w:rsidP="00BD5374">
            <w:pPr>
              <w:adjustRightInd w:val="0"/>
              <w:snapToGrid w:val="0"/>
              <w:spacing w:line="240" w:lineRule="atLeast"/>
              <w:jc w:val="center"/>
              <w:rPr>
                <w:rFonts w:eastAsia="標楷體"/>
                <w:color w:val="000000" w:themeColor="text1"/>
                <w:szCs w:val="24"/>
              </w:rPr>
            </w:pPr>
            <w:r w:rsidRPr="00AC1563">
              <w:rPr>
                <w:rFonts w:eastAsia="標楷體"/>
                <w:color w:val="000000" w:themeColor="text1"/>
                <w:szCs w:val="24"/>
              </w:rPr>
              <w:t>負責單位</w:t>
            </w:r>
          </w:p>
        </w:tc>
        <w:tc>
          <w:tcPr>
            <w:tcW w:w="2599" w:type="pct"/>
            <w:vAlign w:val="center"/>
          </w:tcPr>
          <w:p w:rsidR="00BD5374" w:rsidRPr="00AC1563" w:rsidRDefault="00BD5374" w:rsidP="00BD5374">
            <w:pPr>
              <w:adjustRightInd w:val="0"/>
              <w:snapToGrid w:val="0"/>
              <w:spacing w:line="240" w:lineRule="atLeast"/>
              <w:jc w:val="center"/>
              <w:rPr>
                <w:rFonts w:eastAsia="標楷體"/>
                <w:color w:val="000000" w:themeColor="text1"/>
                <w:szCs w:val="24"/>
              </w:rPr>
            </w:pPr>
            <w:r w:rsidRPr="00AC1563">
              <w:rPr>
                <w:rFonts w:eastAsia="標楷體"/>
                <w:color w:val="000000" w:themeColor="text1"/>
                <w:szCs w:val="24"/>
              </w:rPr>
              <w:t>作業流程</w:t>
            </w:r>
          </w:p>
        </w:tc>
        <w:tc>
          <w:tcPr>
            <w:tcW w:w="1156" w:type="pct"/>
            <w:vAlign w:val="center"/>
          </w:tcPr>
          <w:p w:rsidR="00BD5374" w:rsidRPr="00AC1563" w:rsidRDefault="00BD5374" w:rsidP="00BD5374">
            <w:pPr>
              <w:adjustRightInd w:val="0"/>
              <w:snapToGrid w:val="0"/>
              <w:spacing w:line="240" w:lineRule="atLeast"/>
              <w:jc w:val="center"/>
              <w:rPr>
                <w:rFonts w:eastAsia="標楷體"/>
                <w:color w:val="000000" w:themeColor="text1"/>
                <w:szCs w:val="24"/>
              </w:rPr>
            </w:pPr>
            <w:r w:rsidRPr="00AC1563">
              <w:rPr>
                <w:rFonts w:eastAsia="標楷體"/>
                <w:color w:val="000000" w:themeColor="text1"/>
                <w:szCs w:val="24"/>
              </w:rPr>
              <w:t>說明</w:t>
            </w:r>
          </w:p>
        </w:tc>
      </w:tr>
      <w:tr w:rsidR="0055427B" w:rsidRPr="00AC1563" w:rsidTr="00BD5374">
        <w:trPr>
          <w:cantSplit/>
          <w:trHeight w:val="454"/>
        </w:trPr>
        <w:tc>
          <w:tcPr>
            <w:tcW w:w="1246" w:type="pct"/>
          </w:tcPr>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總務處</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DA7291" w:rsidRPr="00AC1563" w:rsidRDefault="00DA7291"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總務處</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1736F7" w:rsidRPr="00AC1563" w:rsidRDefault="001736F7"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總務處</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DA7291" w:rsidRPr="00AC1563" w:rsidRDefault="00DA7291"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總務處</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1736F7" w:rsidRPr="00AC1563" w:rsidRDefault="001736F7"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總務處</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1736F7" w:rsidRPr="00AC1563" w:rsidRDefault="001736F7"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hint="eastAsia"/>
                <w:color w:val="000000" w:themeColor="text1"/>
                <w:sz w:val="20"/>
                <w:szCs w:val="20"/>
              </w:rPr>
              <w:t>總務長</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639F1" w:rsidRPr="00AC1563" w:rsidRDefault="00B639F1" w:rsidP="00BD5374">
            <w:pPr>
              <w:adjustRightInd w:val="0"/>
              <w:snapToGrid w:val="0"/>
              <w:spacing w:line="240" w:lineRule="atLeast"/>
              <w:jc w:val="both"/>
              <w:rPr>
                <w:rFonts w:ascii="標楷體" w:eastAsia="標楷體" w:hAnsi="標楷體"/>
                <w:color w:val="000000" w:themeColor="text1"/>
                <w:sz w:val="20"/>
                <w:szCs w:val="20"/>
              </w:rPr>
            </w:pPr>
          </w:p>
          <w:p w:rsidR="00B639F1" w:rsidRPr="00AC1563" w:rsidRDefault="00B639F1"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會計主任</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639F1" w:rsidRPr="00AC1563" w:rsidRDefault="00B639F1"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總務處</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953CBA" w:rsidRPr="00AC1563" w:rsidRDefault="00953CBA"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總務處出納組</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953CBA" w:rsidRPr="00AC1563" w:rsidRDefault="00953CBA"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總務處</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tc>
        <w:tc>
          <w:tcPr>
            <w:tcW w:w="2599" w:type="pct"/>
          </w:tcPr>
          <w:p w:rsidR="00BD5374" w:rsidRPr="00AC1563" w:rsidRDefault="00F74178" w:rsidP="00BD5374">
            <w:pPr>
              <w:adjustRightInd w:val="0"/>
              <w:snapToGrid w:val="0"/>
              <w:spacing w:line="240" w:lineRule="atLeast"/>
              <w:jc w:val="center"/>
              <w:rPr>
                <w:rFonts w:eastAsia="標楷體"/>
                <w:color w:val="000000" w:themeColor="text1"/>
                <w:sz w:val="20"/>
                <w:szCs w:val="20"/>
              </w:rPr>
            </w:pPr>
            <w:r w:rsidRPr="00AC1563">
              <w:rPr>
                <w:rFonts w:ascii="Times New Roman" w:eastAsia="細明體" w:hAnsi="Times New Roman"/>
                <w:color w:val="000000" w:themeColor="text1"/>
                <w:kern w:val="0"/>
                <w:szCs w:val="20"/>
              </w:rPr>
              <w:object w:dxaOrig="4515" w:dyaOrig="14700">
                <v:shape id="_x0000_i1051" type="#_x0000_t75" style="width:188.25pt;height:571.5pt" o:ole="">
                  <v:imagedata r:id="rId69" o:title=""/>
                </v:shape>
                <o:OLEObject Type="Embed" ProgID="Visio.Drawing.11" ShapeID="_x0000_i1051" DrawAspect="Content" ObjectID="_1663576592" r:id="rId70"/>
              </w:object>
            </w:r>
          </w:p>
        </w:tc>
        <w:tc>
          <w:tcPr>
            <w:tcW w:w="1156" w:type="pct"/>
          </w:tcPr>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F0722F" w:rsidRPr="00AC1563" w:rsidRDefault="00F0722F"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請領定額零用金</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核可申請單採購</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1736F7" w:rsidRPr="00AC1563" w:rsidRDefault="001736F7" w:rsidP="00BD5374">
            <w:pPr>
              <w:adjustRightInd w:val="0"/>
              <w:snapToGrid w:val="0"/>
              <w:spacing w:line="240" w:lineRule="atLeast"/>
              <w:jc w:val="both"/>
              <w:rPr>
                <w:rFonts w:ascii="標楷體" w:eastAsia="標楷體" w:hAnsi="標楷體"/>
                <w:color w:val="000000" w:themeColor="text1"/>
                <w:sz w:val="20"/>
                <w:szCs w:val="20"/>
              </w:rPr>
            </w:pPr>
          </w:p>
          <w:p w:rsidR="00F0722F" w:rsidRPr="00AC1563" w:rsidRDefault="00F0722F"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取回收據或發票</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貼在黏貼憑證呈核</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完成核銷手續</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製作彙整表及附上核准原始憑證</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1736F7" w:rsidRPr="00AC1563" w:rsidRDefault="001736F7" w:rsidP="00BD5374">
            <w:pPr>
              <w:adjustRightInd w:val="0"/>
              <w:snapToGrid w:val="0"/>
              <w:spacing w:line="240" w:lineRule="atLeast"/>
              <w:jc w:val="both"/>
              <w:rPr>
                <w:rFonts w:ascii="標楷體" w:eastAsia="標楷體" w:hAnsi="標楷體"/>
                <w:color w:val="000000" w:themeColor="text1"/>
                <w:sz w:val="20"/>
                <w:szCs w:val="20"/>
              </w:rPr>
            </w:pPr>
          </w:p>
          <w:p w:rsidR="00F0722F" w:rsidRPr="00AC1563" w:rsidRDefault="00F0722F"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呈核</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F0722F" w:rsidRPr="00AC1563" w:rsidRDefault="00F0722F"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核准</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會計室登帳</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1736F7" w:rsidRPr="00AC1563" w:rsidRDefault="001736F7" w:rsidP="00BD5374">
            <w:pPr>
              <w:adjustRightInd w:val="0"/>
              <w:snapToGrid w:val="0"/>
              <w:spacing w:line="240" w:lineRule="atLeast"/>
              <w:jc w:val="both"/>
              <w:rPr>
                <w:rFonts w:ascii="標楷體" w:eastAsia="標楷體" w:hAnsi="標楷體"/>
                <w:color w:val="000000" w:themeColor="text1"/>
                <w:sz w:val="20"/>
                <w:szCs w:val="20"/>
              </w:rPr>
            </w:pPr>
          </w:p>
          <w:p w:rsidR="00B639F1" w:rsidRPr="00AC1563" w:rsidRDefault="00B639F1"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出納撥款</w:t>
            </w: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p>
          <w:p w:rsidR="00BD5374" w:rsidRPr="00AC1563" w:rsidRDefault="00BD5374" w:rsidP="00BD5374">
            <w:pPr>
              <w:adjustRightInd w:val="0"/>
              <w:snapToGrid w:val="0"/>
              <w:spacing w:line="240" w:lineRule="atLeast"/>
              <w:jc w:val="both"/>
              <w:rPr>
                <w:rFonts w:ascii="標楷體" w:eastAsia="標楷體" w:hAnsi="標楷體"/>
                <w:color w:val="000000" w:themeColor="text1"/>
                <w:sz w:val="20"/>
                <w:szCs w:val="20"/>
              </w:rPr>
            </w:pPr>
            <w:r w:rsidRPr="00AC1563">
              <w:rPr>
                <w:rFonts w:ascii="標楷體" w:eastAsia="標楷體" w:hAnsi="標楷體"/>
                <w:color w:val="000000" w:themeColor="text1"/>
                <w:sz w:val="20"/>
                <w:szCs w:val="20"/>
              </w:rPr>
              <w:t>登入零用金備查簿</w:t>
            </w:r>
          </w:p>
          <w:p w:rsidR="00BD5374" w:rsidRPr="00AC1563" w:rsidRDefault="00BD5374" w:rsidP="00BD5374">
            <w:pPr>
              <w:adjustRightInd w:val="0"/>
              <w:snapToGrid w:val="0"/>
              <w:spacing w:line="240" w:lineRule="atLeast"/>
              <w:jc w:val="center"/>
              <w:rPr>
                <w:rFonts w:eastAsia="標楷體"/>
                <w:color w:val="000000" w:themeColor="text1"/>
                <w:sz w:val="20"/>
                <w:szCs w:val="20"/>
              </w:rPr>
            </w:pPr>
          </w:p>
        </w:tc>
      </w:tr>
    </w:tbl>
    <w:p w:rsidR="00BD5374" w:rsidRPr="00AC1563" w:rsidRDefault="00BD5374">
      <w:pPr>
        <w:widowControl/>
        <w:rPr>
          <w:rFonts w:ascii="標楷體" w:eastAsia="標楷體" w:hAnsi="標楷體"/>
          <w:b/>
          <w:bCs/>
          <w:color w:val="000000" w:themeColor="text1"/>
        </w:rPr>
      </w:pPr>
    </w:p>
    <w:p w:rsidR="00BD5374" w:rsidRPr="00AC1563" w:rsidRDefault="00BD5374">
      <w:pPr>
        <w:widowControl/>
        <w:rPr>
          <w:rFonts w:ascii="標楷體" w:eastAsia="標楷體" w:hAnsi="標楷體"/>
          <w:b/>
          <w:bCs/>
          <w:color w:val="000000" w:themeColor="text1"/>
        </w:rPr>
      </w:pPr>
      <w:r w:rsidRPr="00AC1563">
        <w:rPr>
          <w:rFonts w:ascii="標楷體" w:eastAsia="標楷體" w:hAnsi="標楷體"/>
          <w:b/>
          <w:bCs/>
          <w:color w:val="000000" w:themeColor="text1"/>
        </w:rPr>
        <w:br w:type="page"/>
      </w:r>
    </w:p>
    <w:p w:rsidR="00D51690" w:rsidRPr="00AC1563" w:rsidRDefault="00D51690" w:rsidP="00D51690">
      <w:pPr>
        <w:numPr>
          <w:ilvl w:val="0"/>
          <w:numId w:val="46"/>
        </w:numPr>
        <w:autoSpaceDE w:val="0"/>
        <w:autoSpaceDN w:val="0"/>
        <w:adjustRightInd w:val="0"/>
        <w:ind w:right="26"/>
        <w:jc w:val="both"/>
        <w:textAlignment w:val="baseline"/>
        <w:rPr>
          <w:rFonts w:ascii="標楷體" w:eastAsia="標楷體" w:hAnsi="標楷體"/>
          <w:color w:val="000000" w:themeColor="text1"/>
        </w:rPr>
      </w:pPr>
      <w:r w:rsidRPr="00AC1563">
        <w:rPr>
          <w:rFonts w:ascii="標楷體" w:eastAsia="標楷體" w:hAnsi="標楷體" w:hint="eastAsia"/>
          <w:b/>
          <w:bCs/>
          <w:color w:val="000000" w:themeColor="text1"/>
        </w:rPr>
        <w:lastRenderedPageBreak/>
        <w:t>作業程序：</w:t>
      </w:r>
    </w:p>
    <w:p w:rsidR="00E15852" w:rsidRPr="00AC1563" w:rsidRDefault="00E15852" w:rsidP="00E15852">
      <w:pPr>
        <w:pStyle w:val="a7"/>
        <w:numPr>
          <w:ilvl w:val="1"/>
          <w:numId w:val="46"/>
        </w:numPr>
        <w:tabs>
          <w:tab w:val="clear" w:pos="960"/>
          <w:tab w:val="clear" w:pos="1713"/>
        </w:tabs>
        <w:ind w:leftChars="0" w:left="1050" w:hanging="714"/>
        <w:rPr>
          <w:rFonts w:hAnsi="標楷體" w:cs="Arial Unicode MS"/>
          <w:color w:val="000000" w:themeColor="text1"/>
          <w:sz w:val="24"/>
          <w:szCs w:val="32"/>
        </w:rPr>
      </w:pPr>
      <w:r w:rsidRPr="00AC1563">
        <w:rPr>
          <w:rFonts w:hAnsi="標楷體" w:cs="Arial Unicode MS" w:hint="eastAsia"/>
          <w:color w:val="000000" w:themeColor="text1"/>
          <w:sz w:val="24"/>
          <w:szCs w:val="32"/>
        </w:rPr>
        <w:t>零用金</w:t>
      </w:r>
      <w:r w:rsidRPr="00AC1563">
        <w:rPr>
          <w:color w:val="000000" w:themeColor="text1"/>
          <w:sz w:val="24"/>
          <w:szCs w:val="24"/>
        </w:rPr>
        <w:t>係各項零星支付</w:t>
      </w:r>
      <w:r w:rsidRPr="00AC1563">
        <w:rPr>
          <w:rFonts w:hAnsi="標楷體" w:cs="Arial Unicode MS" w:hint="eastAsia"/>
          <w:color w:val="000000" w:themeColor="text1"/>
          <w:sz w:val="24"/>
          <w:szCs w:val="32"/>
        </w:rPr>
        <w:t>及因應緊急支用而設置，用以支付在一定金額以下之經費支出(目前每筆零用金支付限額為伍仟元)。</w:t>
      </w:r>
    </w:p>
    <w:p w:rsidR="00E15852" w:rsidRPr="00AC1563" w:rsidRDefault="00E15852" w:rsidP="00E15852">
      <w:pPr>
        <w:pStyle w:val="a7"/>
        <w:numPr>
          <w:ilvl w:val="1"/>
          <w:numId w:val="46"/>
        </w:numPr>
        <w:tabs>
          <w:tab w:val="clear" w:pos="960"/>
          <w:tab w:val="clear" w:pos="1713"/>
        </w:tabs>
        <w:ind w:leftChars="0" w:left="1050" w:hanging="714"/>
        <w:rPr>
          <w:rFonts w:hAnsi="標楷體" w:cs="Arial Unicode MS"/>
          <w:color w:val="000000" w:themeColor="text1"/>
          <w:sz w:val="24"/>
          <w:szCs w:val="32"/>
        </w:rPr>
      </w:pPr>
      <w:r w:rsidRPr="00AC1563">
        <w:rPr>
          <w:rFonts w:hAnsi="標楷體" w:cs="Arial Unicode MS" w:hint="eastAsia"/>
          <w:color w:val="000000" w:themeColor="text1"/>
          <w:sz w:val="24"/>
          <w:szCs w:val="32"/>
        </w:rPr>
        <w:t>本校各教學單位及其他因業務需要之行政單位，凡因公辦理各項事務所必須支付之小額支出，得由零用金項下支付。</w:t>
      </w:r>
    </w:p>
    <w:p w:rsidR="00E15852" w:rsidRPr="00AC1563" w:rsidRDefault="00E15852" w:rsidP="00E15852">
      <w:pPr>
        <w:pStyle w:val="a7"/>
        <w:numPr>
          <w:ilvl w:val="1"/>
          <w:numId w:val="46"/>
        </w:numPr>
        <w:tabs>
          <w:tab w:val="clear" w:pos="960"/>
          <w:tab w:val="clear" w:pos="1713"/>
        </w:tabs>
        <w:ind w:leftChars="0" w:left="1050" w:hanging="714"/>
        <w:rPr>
          <w:rFonts w:hAnsi="標楷體" w:cs="Arial Unicode MS"/>
          <w:color w:val="000000" w:themeColor="text1"/>
          <w:sz w:val="24"/>
          <w:szCs w:val="32"/>
        </w:rPr>
      </w:pPr>
      <w:r w:rsidRPr="00AC1563">
        <w:rPr>
          <w:rFonts w:hAnsi="標楷體" w:cs="Arial Unicode MS" w:hint="eastAsia"/>
          <w:color w:val="000000" w:themeColor="text1"/>
          <w:sz w:val="24"/>
          <w:szCs w:val="32"/>
        </w:rPr>
        <w:t>目前零用金管理，由各單位指定人員統一保管支付。</w:t>
      </w:r>
    </w:p>
    <w:p w:rsidR="00E15852" w:rsidRPr="00AC1563" w:rsidRDefault="00E15852" w:rsidP="00E15852">
      <w:pPr>
        <w:pStyle w:val="a7"/>
        <w:numPr>
          <w:ilvl w:val="1"/>
          <w:numId w:val="46"/>
        </w:numPr>
        <w:tabs>
          <w:tab w:val="clear" w:pos="960"/>
          <w:tab w:val="clear" w:pos="1713"/>
        </w:tabs>
        <w:ind w:leftChars="0" w:left="1050" w:hanging="714"/>
        <w:rPr>
          <w:rFonts w:hAnsi="標楷體" w:cs="Arial Unicode MS"/>
          <w:color w:val="000000" w:themeColor="text1"/>
          <w:sz w:val="24"/>
          <w:szCs w:val="32"/>
        </w:rPr>
      </w:pPr>
      <w:r w:rsidRPr="00F74178">
        <w:rPr>
          <w:color w:val="000000" w:themeColor="text1"/>
          <w:sz w:val="24"/>
          <w:szCs w:val="24"/>
        </w:rPr>
        <w:t>以</w:t>
      </w:r>
      <w:r w:rsidRPr="00AC1563">
        <w:rPr>
          <w:rFonts w:hAnsi="標楷體" w:cs="Arial Unicode MS" w:hint="eastAsia"/>
          <w:color w:val="000000" w:themeColor="text1"/>
          <w:sz w:val="24"/>
          <w:szCs w:val="32"/>
        </w:rPr>
        <w:t>零用金支出之費用，其原始憑證應由經辦人員粘貼於</w:t>
      </w:r>
      <w:r w:rsidRPr="00AC1563">
        <w:rPr>
          <w:rFonts w:hAnsi="標楷體" w:hint="eastAsia"/>
          <w:color w:val="000000" w:themeColor="text1"/>
          <w:sz w:val="24"/>
        </w:rPr>
        <w:t>「粘貼憑證用紙」上註明用途及載明「已由零用金支付」，並檢附經核准之內部表單及相關文件，辦理核銷。</w:t>
      </w:r>
      <w:r w:rsidRPr="00AC1563">
        <w:rPr>
          <w:rFonts w:hAnsi="標楷體" w:cs="Arial Unicode MS" w:hint="eastAsia"/>
          <w:color w:val="000000" w:themeColor="text1"/>
          <w:sz w:val="24"/>
          <w:szCs w:val="32"/>
        </w:rPr>
        <w:t>零用金支付，由零用金保管人印製「零用金彙總表」，連同支出憑證送會計室登帳，依規定程序撥補，並登入「零用金收支表」。</w:t>
      </w:r>
    </w:p>
    <w:p w:rsidR="00E15852" w:rsidRPr="00AC1563" w:rsidRDefault="00E15852" w:rsidP="00E15852">
      <w:pPr>
        <w:pStyle w:val="a7"/>
        <w:numPr>
          <w:ilvl w:val="1"/>
          <w:numId w:val="46"/>
        </w:numPr>
        <w:tabs>
          <w:tab w:val="clear" w:pos="960"/>
          <w:tab w:val="clear" w:pos="1713"/>
        </w:tabs>
        <w:ind w:leftChars="0" w:left="1050" w:hanging="714"/>
        <w:rPr>
          <w:rFonts w:hAnsi="標楷體"/>
          <w:color w:val="000000" w:themeColor="text1"/>
          <w:sz w:val="24"/>
          <w:szCs w:val="24"/>
        </w:rPr>
      </w:pPr>
      <w:r w:rsidRPr="00AC1563">
        <w:rPr>
          <w:rFonts w:hAnsi="標楷體" w:cs="Arial Unicode MS" w:hint="eastAsia"/>
          <w:color w:val="000000" w:themeColor="text1"/>
          <w:sz w:val="24"/>
          <w:szCs w:val="32"/>
        </w:rPr>
        <w:t>零用金支付及結墊撥還，應隨時登記「零用金收支表」，櫃存現金及未核銷支出之合計數，應與會計帳面金額相符。</w:t>
      </w:r>
    </w:p>
    <w:p w:rsidR="00D51690" w:rsidRPr="00AC1563" w:rsidRDefault="00D51690" w:rsidP="00D51690">
      <w:pPr>
        <w:pStyle w:val="a7"/>
        <w:tabs>
          <w:tab w:val="clear" w:pos="960"/>
          <w:tab w:val="num" w:pos="1800"/>
          <w:tab w:val="num" w:pos="2760"/>
        </w:tabs>
        <w:ind w:leftChars="0" w:left="360"/>
        <w:rPr>
          <w:rFonts w:hAnsi="標楷體"/>
          <w:color w:val="000000" w:themeColor="text1"/>
          <w:sz w:val="24"/>
          <w:szCs w:val="24"/>
        </w:rPr>
      </w:pPr>
    </w:p>
    <w:p w:rsidR="00D51690" w:rsidRPr="00AC1563" w:rsidRDefault="00D51690" w:rsidP="00D51690">
      <w:pPr>
        <w:numPr>
          <w:ilvl w:val="0"/>
          <w:numId w:val="46"/>
        </w:numPr>
        <w:autoSpaceDE w:val="0"/>
        <w:autoSpaceDN w:val="0"/>
        <w:adjustRightInd w:val="0"/>
        <w:spacing w:line="360" w:lineRule="atLeast"/>
        <w:ind w:right="26"/>
        <w:jc w:val="both"/>
        <w:textAlignment w:val="baseline"/>
        <w:rPr>
          <w:rFonts w:ascii="標楷體" w:eastAsia="標楷體" w:hAnsi="標楷體"/>
          <w:b/>
          <w:bCs/>
          <w:color w:val="000000" w:themeColor="text1"/>
        </w:rPr>
      </w:pPr>
      <w:r w:rsidRPr="00AC1563">
        <w:rPr>
          <w:rFonts w:ascii="標楷體" w:eastAsia="標楷體" w:hAnsi="標楷體" w:hint="eastAsia"/>
          <w:b/>
          <w:bCs/>
          <w:color w:val="000000" w:themeColor="text1"/>
        </w:rPr>
        <w:t>控制重點：</w:t>
      </w:r>
    </w:p>
    <w:p w:rsidR="00D51690" w:rsidRPr="00AC1563" w:rsidRDefault="00D51690" w:rsidP="00D51690">
      <w:pPr>
        <w:pStyle w:val="a7"/>
        <w:numPr>
          <w:ilvl w:val="1"/>
          <w:numId w:val="46"/>
        </w:numPr>
        <w:tabs>
          <w:tab w:val="num" w:pos="960"/>
        </w:tabs>
        <w:ind w:leftChars="0" w:left="958" w:hanging="601"/>
        <w:rPr>
          <w:rFonts w:hAnsi="標楷體" w:cs="Arial Unicode MS"/>
          <w:color w:val="000000" w:themeColor="text1"/>
          <w:sz w:val="24"/>
          <w:szCs w:val="32"/>
        </w:rPr>
      </w:pPr>
      <w:r w:rsidRPr="00AC1563">
        <w:rPr>
          <w:rFonts w:hAnsi="標楷體" w:cs="Arial Unicode MS" w:hint="eastAsia"/>
          <w:color w:val="000000" w:themeColor="text1"/>
          <w:sz w:val="24"/>
          <w:szCs w:val="32"/>
        </w:rPr>
        <w:t>定額零用金之定額數是否同規定。</w:t>
      </w:r>
    </w:p>
    <w:p w:rsidR="00D51690" w:rsidRPr="00AC1563" w:rsidRDefault="00D51690" w:rsidP="00D51690">
      <w:pPr>
        <w:pStyle w:val="a7"/>
        <w:numPr>
          <w:ilvl w:val="1"/>
          <w:numId w:val="46"/>
        </w:numPr>
        <w:tabs>
          <w:tab w:val="num" w:pos="960"/>
        </w:tabs>
        <w:ind w:leftChars="0" w:left="958" w:hanging="601"/>
        <w:rPr>
          <w:rFonts w:hAnsi="標楷體" w:cs="Arial Unicode MS"/>
          <w:color w:val="000000" w:themeColor="text1"/>
          <w:sz w:val="24"/>
          <w:szCs w:val="32"/>
        </w:rPr>
      </w:pPr>
      <w:r w:rsidRPr="00AC1563">
        <w:rPr>
          <w:rFonts w:hAnsi="標楷體" w:cs="Arial Unicode MS" w:hint="eastAsia"/>
          <w:color w:val="000000" w:themeColor="text1"/>
          <w:sz w:val="24"/>
          <w:szCs w:val="32"/>
        </w:rPr>
        <w:t>零用金是否依本校規定支用。</w:t>
      </w:r>
    </w:p>
    <w:p w:rsidR="00D51690" w:rsidRPr="00AC1563" w:rsidRDefault="00D51690" w:rsidP="00D51690">
      <w:pPr>
        <w:pStyle w:val="a7"/>
        <w:numPr>
          <w:ilvl w:val="1"/>
          <w:numId w:val="46"/>
        </w:numPr>
        <w:tabs>
          <w:tab w:val="num" w:pos="960"/>
        </w:tabs>
        <w:ind w:leftChars="0" w:left="958" w:hanging="601"/>
        <w:rPr>
          <w:rFonts w:hAnsi="標楷體" w:cs="Arial Unicode MS"/>
          <w:color w:val="000000" w:themeColor="text1"/>
          <w:sz w:val="24"/>
          <w:szCs w:val="32"/>
        </w:rPr>
      </w:pPr>
      <w:r w:rsidRPr="00AC1563">
        <w:rPr>
          <w:rFonts w:hAnsi="標楷體" w:cs="Arial Unicode MS" w:hint="eastAsia"/>
          <w:color w:val="000000" w:themeColor="text1"/>
          <w:sz w:val="24"/>
          <w:szCs w:val="32"/>
        </w:rPr>
        <w:t>各業務承辦單位因業務需要，經核准後借用零用金，是否自借款日起於規定期限內檢附支出憑證辦理核銷。</w:t>
      </w:r>
    </w:p>
    <w:p w:rsidR="00D51690" w:rsidRPr="00AC1563" w:rsidRDefault="00D51690" w:rsidP="00D51690">
      <w:pPr>
        <w:pStyle w:val="a7"/>
        <w:numPr>
          <w:ilvl w:val="1"/>
          <w:numId w:val="46"/>
        </w:numPr>
        <w:tabs>
          <w:tab w:val="num" w:pos="960"/>
        </w:tabs>
        <w:ind w:leftChars="0" w:left="958" w:hanging="601"/>
        <w:rPr>
          <w:rFonts w:hAnsi="標楷體" w:cs="Arial Unicode MS"/>
          <w:color w:val="000000" w:themeColor="text1"/>
          <w:sz w:val="24"/>
          <w:szCs w:val="32"/>
        </w:rPr>
      </w:pPr>
      <w:r w:rsidRPr="00AC1563">
        <w:rPr>
          <w:rFonts w:hAnsi="標楷體" w:cs="Arial Unicode MS" w:hint="eastAsia"/>
          <w:color w:val="000000" w:themeColor="text1"/>
          <w:sz w:val="24"/>
          <w:szCs w:val="32"/>
        </w:rPr>
        <w:t>零用金支付後，是否登入「</w:t>
      </w:r>
      <w:r w:rsidR="00E15852" w:rsidRPr="00AC1563">
        <w:rPr>
          <w:rFonts w:hAnsi="標楷體" w:cs="Arial Unicode MS" w:hint="eastAsia"/>
          <w:color w:val="000000" w:themeColor="text1"/>
          <w:sz w:val="24"/>
          <w:szCs w:val="32"/>
        </w:rPr>
        <w:t>零用金收支表</w:t>
      </w:r>
      <w:r w:rsidRPr="00AC1563">
        <w:rPr>
          <w:rFonts w:hAnsi="標楷體" w:cs="Arial Unicode MS" w:hint="eastAsia"/>
          <w:color w:val="000000" w:themeColor="text1"/>
          <w:sz w:val="24"/>
          <w:szCs w:val="32"/>
        </w:rPr>
        <w:t>」。</w:t>
      </w:r>
    </w:p>
    <w:p w:rsidR="00D51690" w:rsidRPr="00AC1563" w:rsidRDefault="00D51690" w:rsidP="00D51690">
      <w:pPr>
        <w:pStyle w:val="a7"/>
        <w:numPr>
          <w:ilvl w:val="1"/>
          <w:numId w:val="46"/>
        </w:numPr>
        <w:tabs>
          <w:tab w:val="num" w:pos="960"/>
        </w:tabs>
        <w:ind w:leftChars="0" w:left="958" w:hanging="601"/>
        <w:rPr>
          <w:rFonts w:hAnsi="標楷體" w:cs="Arial Unicode MS"/>
          <w:color w:val="000000" w:themeColor="text1"/>
          <w:sz w:val="24"/>
          <w:szCs w:val="32"/>
        </w:rPr>
      </w:pPr>
      <w:r w:rsidRPr="00AC1563">
        <w:rPr>
          <w:rFonts w:hAnsi="標楷體" w:cs="Arial Unicode MS" w:hint="eastAsia"/>
          <w:color w:val="000000" w:themeColor="text1"/>
          <w:sz w:val="24"/>
          <w:szCs w:val="32"/>
        </w:rPr>
        <w:t>零用金撥補是否於規定時機辦理。</w:t>
      </w:r>
    </w:p>
    <w:p w:rsidR="00D51690" w:rsidRPr="00AC1563" w:rsidRDefault="00D51690" w:rsidP="00D51690">
      <w:pPr>
        <w:pStyle w:val="a7"/>
        <w:numPr>
          <w:ilvl w:val="1"/>
          <w:numId w:val="46"/>
        </w:numPr>
        <w:tabs>
          <w:tab w:val="num" w:pos="960"/>
        </w:tabs>
        <w:ind w:leftChars="0" w:left="958" w:hanging="601"/>
        <w:rPr>
          <w:rFonts w:hAnsi="標楷體" w:cs="Arial Unicode MS"/>
          <w:color w:val="000000" w:themeColor="text1"/>
          <w:sz w:val="24"/>
          <w:szCs w:val="32"/>
        </w:rPr>
      </w:pPr>
      <w:r w:rsidRPr="00AC1563">
        <w:rPr>
          <w:rFonts w:hAnsi="標楷體" w:cs="Arial Unicode MS" w:hint="eastAsia"/>
          <w:color w:val="000000" w:themeColor="text1"/>
          <w:sz w:val="24"/>
          <w:szCs w:val="32"/>
        </w:rPr>
        <w:t>零用金撥補是否按類別整理歸類，登載各表冊，並經權責主管核准。</w:t>
      </w:r>
    </w:p>
    <w:p w:rsidR="00D51690" w:rsidRPr="00AC1563" w:rsidRDefault="00D51690" w:rsidP="00D51690">
      <w:pPr>
        <w:pStyle w:val="a7"/>
        <w:numPr>
          <w:ilvl w:val="1"/>
          <w:numId w:val="46"/>
        </w:numPr>
        <w:tabs>
          <w:tab w:val="num" w:pos="960"/>
        </w:tabs>
        <w:ind w:leftChars="0" w:left="958" w:hanging="601"/>
        <w:rPr>
          <w:rFonts w:hAnsi="標楷體" w:cs="Arial Unicode MS"/>
          <w:color w:val="000000" w:themeColor="text1"/>
          <w:sz w:val="24"/>
          <w:szCs w:val="32"/>
        </w:rPr>
      </w:pPr>
      <w:r w:rsidRPr="00AC1563">
        <w:rPr>
          <w:rFonts w:hAnsi="標楷體" w:cs="Arial Unicode MS" w:hint="eastAsia"/>
          <w:color w:val="000000" w:themeColor="text1"/>
          <w:sz w:val="24"/>
          <w:szCs w:val="32"/>
        </w:rPr>
        <w:t>櫃存現金及未核銷支出之合計數，是否與零用金之會計帳面金額相符。</w:t>
      </w:r>
    </w:p>
    <w:p w:rsidR="00D51690" w:rsidRPr="00AC1563" w:rsidRDefault="00D51690" w:rsidP="00D51690">
      <w:pPr>
        <w:pStyle w:val="a7"/>
        <w:tabs>
          <w:tab w:val="clear" w:pos="960"/>
        </w:tabs>
        <w:ind w:leftChars="0" w:left="357"/>
        <w:rPr>
          <w:rFonts w:hAnsi="標楷體"/>
          <w:color w:val="000000" w:themeColor="text1"/>
          <w:sz w:val="24"/>
        </w:rPr>
      </w:pPr>
    </w:p>
    <w:p w:rsidR="00D51690" w:rsidRPr="00AC1563" w:rsidRDefault="00D51690" w:rsidP="00D51690">
      <w:pPr>
        <w:numPr>
          <w:ilvl w:val="0"/>
          <w:numId w:val="46"/>
        </w:numPr>
        <w:autoSpaceDE w:val="0"/>
        <w:autoSpaceDN w:val="0"/>
        <w:adjustRightInd w:val="0"/>
        <w:spacing w:line="360" w:lineRule="atLeast"/>
        <w:ind w:right="26"/>
        <w:jc w:val="both"/>
        <w:textAlignment w:val="baseline"/>
        <w:rPr>
          <w:rFonts w:ascii="標楷體" w:eastAsia="標楷體" w:hAnsi="標楷體"/>
          <w:b/>
          <w:bCs/>
          <w:color w:val="000000" w:themeColor="text1"/>
        </w:rPr>
      </w:pPr>
      <w:r w:rsidRPr="00AC1563">
        <w:rPr>
          <w:rFonts w:ascii="標楷體" w:eastAsia="標楷體" w:hAnsi="標楷體" w:hint="eastAsia"/>
          <w:b/>
          <w:bCs/>
          <w:color w:val="000000" w:themeColor="text1"/>
        </w:rPr>
        <w:t>使用表單：</w:t>
      </w:r>
    </w:p>
    <w:p w:rsidR="00D51690" w:rsidRPr="00AC1563" w:rsidRDefault="00D51690" w:rsidP="00D51690">
      <w:pPr>
        <w:pStyle w:val="a7"/>
        <w:numPr>
          <w:ilvl w:val="1"/>
          <w:numId w:val="46"/>
        </w:numPr>
        <w:tabs>
          <w:tab w:val="num" w:pos="960"/>
        </w:tabs>
        <w:ind w:leftChars="0" w:left="958" w:hanging="601"/>
        <w:rPr>
          <w:rFonts w:hAnsi="標楷體"/>
          <w:color w:val="000000" w:themeColor="text1"/>
          <w:sz w:val="24"/>
        </w:rPr>
      </w:pPr>
      <w:r w:rsidRPr="00AC1563">
        <w:rPr>
          <w:rFonts w:hAnsi="標楷體" w:cs="Arial Unicode MS" w:hint="eastAsia"/>
          <w:color w:val="000000" w:themeColor="text1"/>
          <w:sz w:val="24"/>
          <w:szCs w:val="32"/>
        </w:rPr>
        <w:t>零用金收支表。</w:t>
      </w:r>
    </w:p>
    <w:p w:rsidR="00D51690" w:rsidRPr="00AC1563" w:rsidRDefault="00D51690" w:rsidP="00D51690">
      <w:pPr>
        <w:pStyle w:val="a7"/>
        <w:numPr>
          <w:ilvl w:val="1"/>
          <w:numId w:val="46"/>
        </w:numPr>
        <w:tabs>
          <w:tab w:val="num" w:pos="960"/>
        </w:tabs>
        <w:ind w:leftChars="0" w:left="958" w:hanging="601"/>
        <w:rPr>
          <w:rFonts w:hAnsi="標楷體"/>
          <w:color w:val="000000" w:themeColor="text1"/>
          <w:sz w:val="24"/>
        </w:rPr>
      </w:pPr>
      <w:r w:rsidRPr="00AC1563">
        <w:rPr>
          <w:rFonts w:hAnsi="標楷體" w:cs="Arial Unicode MS" w:hint="eastAsia"/>
          <w:color w:val="000000" w:themeColor="text1"/>
          <w:sz w:val="24"/>
          <w:szCs w:val="32"/>
        </w:rPr>
        <w:t>零用金彙總表。</w:t>
      </w:r>
    </w:p>
    <w:p w:rsidR="00D51690" w:rsidRPr="00AC1563" w:rsidRDefault="00D51690" w:rsidP="00D51690">
      <w:pPr>
        <w:pStyle w:val="a7"/>
        <w:tabs>
          <w:tab w:val="clear" w:pos="960"/>
        </w:tabs>
        <w:ind w:leftChars="0" w:left="357"/>
        <w:rPr>
          <w:rFonts w:hAnsi="標楷體"/>
          <w:color w:val="000000" w:themeColor="text1"/>
          <w:sz w:val="24"/>
        </w:rPr>
      </w:pPr>
    </w:p>
    <w:p w:rsidR="00D51690" w:rsidRPr="00AC1563" w:rsidRDefault="00D51690" w:rsidP="00D51690">
      <w:pPr>
        <w:numPr>
          <w:ilvl w:val="0"/>
          <w:numId w:val="46"/>
        </w:numPr>
        <w:autoSpaceDE w:val="0"/>
        <w:autoSpaceDN w:val="0"/>
        <w:adjustRightInd w:val="0"/>
        <w:spacing w:line="360" w:lineRule="atLeast"/>
        <w:ind w:right="26"/>
        <w:jc w:val="both"/>
        <w:textAlignment w:val="baseline"/>
        <w:rPr>
          <w:rFonts w:ascii="標楷體" w:eastAsia="標楷體" w:hAnsi="標楷體"/>
          <w:b/>
          <w:bCs/>
          <w:color w:val="000000" w:themeColor="text1"/>
        </w:rPr>
      </w:pPr>
      <w:r w:rsidRPr="00AC1563">
        <w:rPr>
          <w:rFonts w:ascii="標楷體" w:eastAsia="標楷體" w:hAnsi="標楷體" w:hint="eastAsia"/>
          <w:b/>
          <w:bCs/>
          <w:color w:val="000000" w:themeColor="text1"/>
        </w:rPr>
        <w:t>依據及相關文件：</w:t>
      </w:r>
    </w:p>
    <w:p w:rsidR="00786C8D" w:rsidRDefault="00BD3B13" w:rsidP="0030633D">
      <w:pPr>
        <w:pStyle w:val="a7"/>
        <w:numPr>
          <w:ilvl w:val="1"/>
          <w:numId w:val="46"/>
        </w:numPr>
        <w:tabs>
          <w:tab w:val="num" w:pos="960"/>
        </w:tabs>
        <w:snapToGrid w:val="0"/>
        <w:ind w:leftChars="0" w:left="958" w:hanging="601"/>
        <w:rPr>
          <w:rFonts w:hAnsi="標楷體"/>
          <w:color w:val="000000" w:themeColor="text1"/>
          <w:sz w:val="24"/>
        </w:rPr>
      </w:pPr>
      <w:r w:rsidRPr="00AC1563">
        <w:rPr>
          <w:rFonts w:hAnsi="標楷體" w:hint="eastAsia"/>
          <w:color w:val="000000" w:themeColor="text1"/>
          <w:sz w:val="24"/>
        </w:rPr>
        <w:t>環球科技大學</w:t>
      </w:r>
      <w:r w:rsidR="00D51690" w:rsidRPr="00AC1563">
        <w:rPr>
          <w:rFonts w:hAnsi="標楷體" w:hint="eastAsia"/>
          <w:color w:val="000000" w:themeColor="text1"/>
          <w:sz w:val="24"/>
        </w:rPr>
        <w:t>零用金管理辦法。</w:t>
      </w:r>
    </w:p>
    <w:p w:rsidR="00786C8D" w:rsidRDefault="00786C8D">
      <w:pPr>
        <w:widowControl/>
        <w:rPr>
          <w:rFonts w:ascii="標楷體" w:eastAsia="標楷體" w:hAnsi="標楷體"/>
          <w:color w:val="000000" w:themeColor="text1"/>
          <w:kern w:val="0"/>
          <w:szCs w:val="20"/>
        </w:rPr>
      </w:pPr>
      <w:r>
        <w:rPr>
          <w:rFonts w:hAnsi="標楷體"/>
          <w:color w:val="000000" w:themeColor="text1"/>
        </w:rPr>
        <w:br w:type="page"/>
      </w:r>
    </w:p>
    <w:p w:rsidR="00891D12" w:rsidRPr="00891D12" w:rsidRDefault="00891D12" w:rsidP="00891D12">
      <w:pPr>
        <w:widowControl/>
        <w:rPr>
          <w:rFonts w:ascii="標楷體" w:eastAsia="標楷體" w:hAnsi="標楷體"/>
          <w:b/>
          <w:bCs/>
          <w:color w:val="000000" w:themeColor="text1"/>
        </w:rPr>
      </w:pPr>
      <w:r w:rsidRPr="00891D12">
        <w:rPr>
          <w:rFonts w:ascii="標楷體" w:eastAsia="標楷體" w:hAnsi="標楷體" w:hint="eastAsia"/>
          <w:b/>
          <w:bCs/>
          <w:color w:val="000000"/>
        </w:rPr>
        <w:lastRenderedPageBreak/>
        <w:t>◎</w:t>
      </w:r>
      <w:r w:rsidRPr="00891D12">
        <w:rPr>
          <w:rFonts w:ascii="標楷體" w:eastAsia="標楷體" w:hAnsi="標楷體" w:hint="eastAsia"/>
          <w:b/>
          <w:bCs/>
          <w:color w:val="000000" w:themeColor="text1"/>
        </w:rPr>
        <w:t>實(試)驗室安全衛生管理作業規範</w:t>
      </w:r>
    </w:p>
    <w:p w:rsidR="00891D12" w:rsidRPr="00891D12" w:rsidRDefault="00891D12" w:rsidP="00891D12">
      <w:pPr>
        <w:numPr>
          <w:ilvl w:val="0"/>
          <w:numId w:val="50"/>
        </w:numPr>
        <w:autoSpaceDE w:val="0"/>
        <w:autoSpaceDN w:val="0"/>
        <w:adjustRightInd w:val="0"/>
        <w:ind w:right="26"/>
        <w:jc w:val="both"/>
        <w:textAlignment w:val="baseline"/>
        <w:rPr>
          <w:rFonts w:hAnsi="標楷體"/>
          <w:b/>
          <w:bCs/>
          <w:color w:val="000000" w:themeColor="text1"/>
          <w:szCs w:val="24"/>
        </w:rPr>
      </w:pPr>
      <w:r w:rsidRPr="00891D12">
        <w:rPr>
          <w:rFonts w:ascii="標楷體" w:eastAsia="標楷體" w:hAnsi="標楷體" w:hint="eastAsia"/>
          <w:b/>
          <w:bCs/>
          <w:color w:val="000000" w:themeColor="text1"/>
        </w:rPr>
        <w:t>流程圖：</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6"/>
        <w:gridCol w:w="5152"/>
        <w:gridCol w:w="2711"/>
      </w:tblGrid>
      <w:tr w:rsidR="00891D12" w:rsidRPr="00891D12" w:rsidTr="00A31AE1">
        <w:trPr>
          <w:trHeight w:val="489"/>
        </w:trPr>
        <w:tc>
          <w:tcPr>
            <w:tcW w:w="1626" w:type="dxa"/>
            <w:vAlign w:val="center"/>
          </w:tcPr>
          <w:p w:rsidR="00891D12" w:rsidRPr="00891D12" w:rsidRDefault="00891D12" w:rsidP="00891D12">
            <w:pPr>
              <w:jc w:val="center"/>
              <w:rPr>
                <w:rFonts w:ascii="標楷體" w:eastAsia="標楷體" w:hAnsi="標楷體"/>
                <w:color w:val="000000"/>
                <w:szCs w:val="24"/>
              </w:rPr>
            </w:pPr>
            <w:r w:rsidRPr="00891D12">
              <w:rPr>
                <w:rFonts w:ascii="標楷體" w:eastAsia="標楷體" w:hAnsi="標楷體" w:hint="eastAsia"/>
                <w:color w:val="000000"/>
              </w:rPr>
              <w:t>負責單位</w:t>
            </w:r>
          </w:p>
        </w:tc>
        <w:tc>
          <w:tcPr>
            <w:tcW w:w="5152" w:type="dxa"/>
            <w:vAlign w:val="center"/>
          </w:tcPr>
          <w:p w:rsidR="00891D12" w:rsidRPr="00891D12" w:rsidRDefault="00891D12" w:rsidP="00891D12">
            <w:pPr>
              <w:jc w:val="center"/>
              <w:rPr>
                <w:rFonts w:ascii="標楷體" w:eastAsia="標楷體" w:hAnsi="標楷體"/>
                <w:color w:val="000000"/>
              </w:rPr>
            </w:pPr>
            <w:r w:rsidRPr="00891D12">
              <w:rPr>
                <w:rFonts w:ascii="標楷體" w:eastAsia="標楷體" w:hAnsi="標楷體" w:hint="eastAsia"/>
                <w:color w:val="000000"/>
              </w:rPr>
              <w:t>作業流程</w:t>
            </w:r>
          </w:p>
        </w:tc>
        <w:tc>
          <w:tcPr>
            <w:tcW w:w="2711" w:type="dxa"/>
            <w:vAlign w:val="center"/>
          </w:tcPr>
          <w:p w:rsidR="00891D12" w:rsidRPr="00891D12" w:rsidRDefault="00891D12" w:rsidP="00891D12">
            <w:pPr>
              <w:jc w:val="center"/>
              <w:rPr>
                <w:rFonts w:ascii="標楷體" w:eastAsia="標楷體" w:hAnsi="標楷體"/>
                <w:color w:val="000000"/>
              </w:rPr>
            </w:pPr>
            <w:r w:rsidRPr="00891D12">
              <w:rPr>
                <w:rFonts w:ascii="標楷體" w:eastAsia="標楷體" w:hAnsi="標楷體" w:hint="eastAsia"/>
                <w:color w:val="000000"/>
              </w:rPr>
              <w:t>說明</w:t>
            </w:r>
          </w:p>
        </w:tc>
      </w:tr>
      <w:tr w:rsidR="00891D12" w:rsidRPr="00891D12" w:rsidTr="00A31AE1">
        <w:trPr>
          <w:trHeight w:val="9979"/>
        </w:trPr>
        <w:tc>
          <w:tcPr>
            <w:tcW w:w="1626" w:type="dxa"/>
          </w:tcPr>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r w:rsidRPr="00891D12">
              <w:rPr>
                <w:rFonts w:ascii="標楷體" w:eastAsia="標楷體" w:hAnsi="標楷體" w:hint="eastAsia"/>
                <w:color w:val="000000"/>
                <w:sz w:val="20"/>
              </w:rPr>
              <w:t>總務處、學務處、各系(所)實(試)驗室場所</w:t>
            </w: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r w:rsidRPr="00891D12">
              <w:rPr>
                <w:rFonts w:ascii="標楷體" w:eastAsia="標楷體" w:hAnsi="標楷體" w:hint="eastAsia"/>
                <w:color w:val="000000"/>
                <w:sz w:val="20"/>
              </w:rPr>
              <w:t>總務處、各系(所)實(試)驗室場所</w:t>
            </w: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r w:rsidRPr="00891D12">
              <w:rPr>
                <w:rFonts w:ascii="標楷體" w:eastAsia="標楷體" w:hAnsi="標楷體" w:hint="eastAsia"/>
                <w:color w:val="000000"/>
                <w:sz w:val="20"/>
              </w:rPr>
              <w:t>總務處、學務處、各系(所)實(試)驗室場所</w:t>
            </w: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r w:rsidRPr="00891D12">
              <w:rPr>
                <w:rFonts w:ascii="標楷體" w:eastAsia="標楷體" w:hAnsi="標楷體" w:hint="eastAsia"/>
                <w:color w:val="000000"/>
                <w:sz w:val="20"/>
              </w:rPr>
              <w:t>各系(所)實(試)驗室場所</w:t>
            </w: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r w:rsidRPr="00891D12">
              <w:rPr>
                <w:rFonts w:ascii="標楷體" w:eastAsia="標楷體" w:hAnsi="標楷體" w:hint="eastAsia"/>
                <w:color w:val="000000"/>
                <w:sz w:val="20"/>
              </w:rPr>
              <w:t>總務處、學務處、各系(所)實(試)驗室場所</w:t>
            </w: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r w:rsidRPr="00891D12">
              <w:rPr>
                <w:rFonts w:ascii="標楷體" w:eastAsia="標楷體" w:hAnsi="標楷體" w:hint="eastAsia"/>
                <w:color w:val="000000"/>
                <w:sz w:val="20"/>
              </w:rPr>
              <w:t>總務處、各系(所)實(試)驗室場所</w:t>
            </w: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p>
        </w:tc>
        <w:tc>
          <w:tcPr>
            <w:tcW w:w="5152" w:type="dxa"/>
          </w:tcPr>
          <w:p w:rsidR="00891D12" w:rsidRPr="00891D12" w:rsidRDefault="00891D12" w:rsidP="00891D12">
            <w:pPr>
              <w:snapToGrid w:val="0"/>
              <w:jc w:val="both"/>
            </w:pPr>
          </w:p>
          <w:p w:rsidR="00891D12" w:rsidRPr="00891D12" w:rsidRDefault="00891D12" w:rsidP="00891D12">
            <w:pPr>
              <w:snapToGrid w:val="0"/>
              <w:jc w:val="both"/>
              <w:rPr>
                <w:rFonts w:ascii="Times New Roman" w:eastAsia="標楷體" w:hAnsi="Times New Roman"/>
                <w:b/>
                <w:color w:val="000000"/>
                <w:sz w:val="20"/>
              </w:rPr>
            </w:pPr>
            <w:r w:rsidRPr="00891D12">
              <w:object w:dxaOrig="7755" w:dyaOrig="12075">
                <v:shape id="_x0000_i1052" type="#_x0000_t75" style="width:255pt;height:396.75pt" o:ole="">
                  <v:imagedata r:id="rId71" o:title=""/>
                </v:shape>
                <o:OLEObject Type="Embed" ProgID="Visio.Drawing.15" ShapeID="_x0000_i1052" DrawAspect="Content" ObjectID="_1663576593" r:id="rId72"/>
              </w:object>
            </w:r>
          </w:p>
        </w:tc>
        <w:tc>
          <w:tcPr>
            <w:tcW w:w="2711" w:type="dxa"/>
          </w:tcPr>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r w:rsidRPr="00891D12">
              <w:rPr>
                <w:rFonts w:ascii="標楷體" w:eastAsia="標楷體" w:hAnsi="標楷體" w:hint="eastAsia"/>
                <w:color w:val="000000"/>
                <w:sz w:val="20"/>
              </w:rPr>
              <w:t>各系(所)實(試)驗室場所依現場作業環境及性質，提供適當個人防護器具；另評估所使用化學物質是否屬毒性化學物質或符合特別危害健康檢查項目。</w:t>
            </w: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r w:rsidRPr="00891D12">
              <w:rPr>
                <w:rFonts w:ascii="標楷體" w:eastAsia="標楷體" w:hAnsi="標楷體" w:hint="eastAsia"/>
                <w:color w:val="000000"/>
                <w:sz w:val="20"/>
              </w:rPr>
              <w:t>調查後屬特別危害健康檢查項目，經總務處彙整後，提送學務處辦理相關檢查事宜。</w:t>
            </w: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r w:rsidRPr="00891D12">
              <w:rPr>
                <w:rFonts w:ascii="標楷體" w:eastAsia="標楷體" w:hAnsi="標楷體" w:hint="eastAsia"/>
                <w:color w:val="000000"/>
                <w:sz w:val="20"/>
              </w:rPr>
              <w:t>調查後屬毒性化學物質，後續依「毒性及關注化學物質管理法」辦理後續相關管理事宜。</w:t>
            </w: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r w:rsidRPr="00891D12">
              <w:rPr>
                <w:rFonts w:ascii="標楷體" w:eastAsia="標楷體" w:hAnsi="標楷體" w:hint="eastAsia"/>
                <w:color w:val="000000"/>
                <w:sz w:val="20"/>
              </w:rPr>
              <w:t>各實(試)驗室場所皆依職業安全衛生法等相關規範辦理化學物質保存、使用管理，並定期更新各實(試)驗室場所化學物質清單及安全資料表。</w:t>
            </w: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p>
          <w:p w:rsidR="00891D12" w:rsidRPr="00891D12" w:rsidRDefault="00891D12" w:rsidP="00891D12">
            <w:pPr>
              <w:snapToGrid w:val="0"/>
              <w:jc w:val="both"/>
              <w:rPr>
                <w:rFonts w:ascii="標楷體" w:eastAsia="標楷體" w:hAnsi="標楷體"/>
                <w:color w:val="000000"/>
                <w:sz w:val="20"/>
              </w:rPr>
            </w:pPr>
            <w:r w:rsidRPr="00891D12">
              <w:rPr>
                <w:rFonts w:ascii="標楷體" w:eastAsia="標楷體" w:hAnsi="標楷體" w:hint="eastAsia"/>
                <w:color w:val="000000"/>
                <w:sz w:val="20"/>
              </w:rPr>
              <w:t>不定期進行各實(試)驗室場所現場查核，評估是否符合法相關法令規範。</w:t>
            </w:r>
          </w:p>
        </w:tc>
      </w:tr>
    </w:tbl>
    <w:p w:rsidR="00891D12" w:rsidRPr="00891D12" w:rsidRDefault="00891D12" w:rsidP="00891D12">
      <w:pPr>
        <w:widowControl/>
        <w:rPr>
          <w:rFonts w:ascii="標楷體" w:eastAsia="標楷體" w:hAnsi="標楷體"/>
          <w:b/>
          <w:bCs/>
          <w:color w:val="000000" w:themeColor="text1"/>
        </w:rPr>
      </w:pPr>
    </w:p>
    <w:p w:rsidR="00891D12" w:rsidRPr="00891D12" w:rsidRDefault="00891D12" w:rsidP="00891D12">
      <w:pPr>
        <w:widowControl/>
        <w:rPr>
          <w:rFonts w:ascii="標楷體" w:eastAsia="標楷體" w:hAnsi="標楷體"/>
          <w:b/>
          <w:bCs/>
          <w:color w:val="000000" w:themeColor="text1"/>
        </w:rPr>
      </w:pPr>
      <w:r w:rsidRPr="00891D12">
        <w:rPr>
          <w:rFonts w:ascii="標楷體" w:eastAsia="標楷體" w:hAnsi="標楷體"/>
          <w:b/>
          <w:bCs/>
          <w:color w:val="000000" w:themeColor="text1"/>
        </w:rPr>
        <w:br w:type="page"/>
      </w:r>
    </w:p>
    <w:p w:rsidR="00891D12" w:rsidRPr="00891D12" w:rsidRDefault="00891D12" w:rsidP="00891D12">
      <w:pPr>
        <w:numPr>
          <w:ilvl w:val="0"/>
          <w:numId w:val="50"/>
        </w:numPr>
        <w:autoSpaceDE w:val="0"/>
        <w:autoSpaceDN w:val="0"/>
        <w:adjustRightInd w:val="0"/>
        <w:ind w:right="26"/>
        <w:jc w:val="both"/>
        <w:textAlignment w:val="baseline"/>
        <w:rPr>
          <w:rFonts w:ascii="標楷體" w:eastAsia="標楷體" w:hAnsi="標楷體"/>
          <w:color w:val="000000" w:themeColor="text1"/>
        </w:rPr>
      </w:pPr>
      <w:r w:rsidRPr="00891D12">
        <w:rPr>
          <w:rFonts w:ascii="標楷體" w:eastAsia="標楷體" w:hAnsi="標楷體" w:hint="eastAsia"/>
          <w:b/>
          <w:bCs/>
          <w:color w:val="000000" w:themeColor="text1"/>
        </w:rPr>
        <w:lastRenderedPageBreak/>
        <w:t>作業程序：</w:t>
      </w:r>
    </w:p>
    <w:p w:rsidR="00891D12" w:rsidRPr="00891D12" w:rsidRDefault="00891D12" w:rsidP="00891D12">
      <w:pPr>
        <w:numPr>
          <w:ilvl w:val="1"/>
          <w:numId w:val="50"/>
        </w:numPr>
        <w:autoSpaceDE w:val="0"/>
        <w:autoSpaceDN w:val="0"/>
        <w:adjustRightInd w:val="0"/>
        <w:ind w:left="1050" w:right="28" w:hanging="714"/>
        <w:jc w:val="both"/>
        <w:textAlignment w:val="baseline"/>
        <w:rPr>
          <w:rFonts w:ascii="標楷體" w:eastAsia="標楷體" w:hAnsi="標楷體" w:cs="Arial Unicode MS"/>
          <w:kern w:val="0"/>
          <w:szCs w:val="32"/>
        </w:rPr>
      </w:pPr>
      <w:r w:rsidRPr="00891D12">
        <w:rPr>
          <w:rFonts w:ascii="標楷體" w:eastAsia="標楷體" w:hAnsi="標楷體" w:cs="Arial Unicode MS" w:hint="eastAsia"/>
          <w:kern w:val="0"/>
          <w:szCs w:val="32"/>
        </w:rPr>
        <w:t>各系所</w:t>
      </w:r>
      <w:r w:rsidRPr="00891D12">
        <w:rPr>
          <w:rFonts w:ascii="標楷體" w:eastAsia="標楷體" w:hAnsi="標楷體" w:cs="Arial Unicode MS" w:hint="eastAsia"/>
          <w:color w:val="FF0000"/>
          <w:kern w:val="0"/>
          <w:szCs w:val="32"/>
        </w:rPr>
        <w:t>實(試)驗室場所</w:t>
      </w:r>
      <w:r w:rsidRPr="00891D12">
        <w:rPr>
          <w:rFonts w:ascii="標楷體" w:eastAsia="標楷體" w:hAnsi="標楷體" w:cs="Arial Unicode MS" w:hint="eastAsia"/>
          <w:kern w:val="0"/>
          <w:szCs w:val="32"/>
        </w:rPr>
        <w:t>依現場作業環境及性質，提供適當個人防護器具，並依規定配戴、檢查及管理；另評估所使用化學物質(含新購)是否屬毒性化學物質或符合特別危害健康檢查項目。</w:t>
      </w:r>
    </w:p>
    <w:p w:rsidR="00891D12" w:rsidRPr="00891D12" w:rsidRDefault="00891D12" w:rsidP="00891D12">
      <w:pPr>
        <w:numPr>
          <w:ilvl w:val="1"/>
          <w:numId w:val="50"/>
        </w:numPr>
        <w:autoSpaceDE w:val="0"/>
        <w:autoSpaceDN w:val="0"/>
        <w:adjustRightInd w:val="0"/>
        <w:ind w:left="1050" w:right="28" w:hanging="714"/>
        <w:jc w:val="both"/>
        <w:textAlignment w:val="baseline"/>
        <w:rPr>
          <w:rFonts w:ascii="標楷體" w:eastAsia="標楷體" w:hAnsi="標楷體" w:cs="Arial Unicode MS"/>
          <w:kern w:val="0"/>
          <w:szCs w:val="32"/>
        </w:rPr>
      </w:pPr>
      <w:r w:rsidRPr="00891D12">
        <w:rPr>
          <w:rFonts w:ascii="標楷體" w:eastAsia="標楷體" w:hAnsi="標楷體" w:cs="Arial Unicode MS" w:hint="eastAsia"/>
          <w:kern w:val="0"/>
          <w:szCs w:val="32"/>
        </w:rPr>
        <w:t>如確認為列管之毒性化學物質(以下簡稱毒化物)時，即向能源與環境安全衛生組確認學校是否已申請運作核可文件，若欲申請之毒化物學校未申請運作核可時，應經系務會議討論後，向能源與環境安全衛生組提出申請。</w:t>
      </w:r>
    </w:p>
    <w:p w:rsidR="00891D12" w:rsidRPr="00891D12" w:rsidRDefault="00891D12" w:rsidP="00891D12">
      <w:pPr>
        <w:autoSpaceDE w:val="0"/>
        <w:autoSpaceDN w:val="0"/>
        <w:adjustRightInd w:val="0"/>
        <w:ind w:left="1050" w:right="28"/>
        <w:jc w:val="both"/>
        <w:textAlignment w:val="baseline"/>
        <w:rPr>
          <w:rFonts w:ascii="標楷體" w:eastAsia="標楷體" w:hAnsi="標楷體" w:cs="Arial Unicode MS"/>
          <w:kern w:val="0"/>
          <w:szCs w:val="32"/>
        </w:rPr>
      </w:pPr>
      <w:r w:rsidRPr="00891D12">
        <w:rPr>
          <w:rFonts w:ascii="標楷體" w:eastAsia="標楷體" w:hAnsi="標楷體" w:cs="Arial Unicode MS" w:hint="eastAsia"/>
          <w:kern w:val="0"/>
          <w:szCs w:val="32"/>
        </w:rPr>
        <w:t>經調查後確認為特別危害健康檢查項目，由總務處彙整後轉由學務處辦理特別危害健康檢查作業，並將檢查結果記錄保存追蹤。</w:t>
      </w:r>
    </w:p>
    <w:p w:rsidR="00891D12" w:rsidRPr="00891D12" w:rsidRDefault="00891D12" w:rsidP="00891D12">
      <w:pPr>
        <w:numPr>
          <w:ilvl w:val="1"/>
          <w:numId w:val="50"/>
        </w:numPr>
        <w:autoSpaceDE w:val="0"/>
        <w:autoSpaceDN w:val="0"/>
        <w:adjustRightInd w:val="0"/>
        <w:ind w:left="1050" w:right="28" w:hanging="714"/>
        <w:jc w:val="both"/>
        <w:textAlignment w:val="baseline"/>
        <w:rPr>
          <w:rFonts w:ascii="標楷體" w:eastAsia="標楷體" w:hAnsi="標楷體" w:cs="Arial Unicode MS"/>
          <w:kern w:val="0"/>
          <w:szCs w:val="32"/>
        </w:rPr>
      </w:pPr>
      <w:r w:rsidRPr="00891D12">
        <w:rPr>
          <w:rFonts w:ascii="標楷體" w:eastAsia="標楷體" w:hAnsi="標楷體" w:cs="Arial Unicode MS" w:hint="eastAsia"/>
          <w:kern w:val="0"/>
          <w:szCs w:val="32"/>
        </w:rPr>
        <w:t>各系所</w:t>
      </w:r>
      <w:r w:rsidRPr="00891D12">
        <w:rPr>
          <w:rFonts w:ascii="標楷體" w:eastAsia="標楷體" w:hAnsi="標楷體" w:cs="Arial Unicode MS" w:hint="eastAsia"/>
          <w:color w:val="FF0000"/>
          <w:kern w:val="0"/>
          <w:szCs w:val="32"/>
        </w:rPr>
        <w:t>實(試)驗室場所</w:t>
      </w:r>
      <w:r w:rsidRPr="00891D12">
        <w:rPr>
          <w:rFonts w:ascii="標楷體" w:eastAsia="標楷體" w:hAnsi="標楷體" w:cs="Arial Unicode MS" w:hint="eastAsia"/>
          <w:kern w:val="0"/>
          <w:szCs w:val="32"/>
        </w:rPr>
        <w:t>運作毒性化學物質時，應依規定使用環保署制式之「毒性化學物質運作紀錄表」，並依規定按日填報運作紀錄，並將上個月毒化物之購買及運作情形，向所屬系所之毒化物負責人員進行申報。</w:t>
      </w:r>
    </w:p>
    <w:p w:rsidR="00891D12" w:rsidRPr="00891D12" w:rsidRDefault="00891D12" w:rsidP="00891D12">
      <w:pPr>
        <w:autoSpaceDE w:val="0"/>
        <w:autoSpaceDN w:val="0"/>
        <w:adjustRightInd w:val="0"/>
        <w:ind w:left="1050" w:right="28"/>
        <w:jc w:val="both"/>
        <w:textAlignment w:val="baseline"/>
        <w:rPr>
          <w:rFonts w:ascii="標楷體" w:eastAsia="標楷體" w:hAnsi="標楷體" w:cs="Arial Unicode MS"/>
          <w:kern w:val="0"/>
          <w:szCs w:val="32"/>
        </w:rPr>
      </w:pPr>
      <w:r w:rsidRPr="00891D12">
        <w:rPr>
          <w:rFonts w:ascii="標楷體" w:eastAsia="標楷體" w:hAnsi="標楷體" w:cs="Arial Unicode MS" w:hint="eastAsia"/>
          <w:kern w:val="0"/>
          <w:szCs w:val="32"/>
        </w:rPr>
        <w:t>各系(所)毒化物負責人員應彙總該系各</w:t>
      </w:r>
      <w:r w:rsidRPr="00891D12">
        <w:rPr>
          <w:rFonts w:ascii="標楷體" w:eastAsia="標楷體" w:hAnsi="標楷體" w:cs="Arial Unicode MS" w:hint="eastAsia"/>
          <w:color w:val="FF0000"/>
          <w:kern w:val="0"/>
          <w:szCs w:val="32"/>
        </w:rPr>
        <w:t>實(試)驗室場所</w:t>
      </w:r>
      <w:r w:rsidRPr="00891D12">
        <w:rPr>
          <w:rFonts w:ascii="標楷體" w:eastAsia="標楷體" w:hAnsi="標楷體" w:cs="Arial Unicode MS" w:hint="eastAsia"/>
          <w:kern w:val="0"/>
          <w:szCs w:val="32"/>
        </w:rPr>
        <w:t>毒化物購買及運作資料，並於每月5日前將彙整之毒化物運做紀錄送交能源與環境安全衛生組進行全校之彙總。</w:t>
      </w:r>
    </w:p>
    <w:p w:rsidR="00891D12" w:rsidRPr="00891D12" w:rsidRDefault="00891D12" w:rsidP="00891D12">
      <w:pPr>
        <w:numPr>
          <w:ilvl w:val="1"/>
          <w:numId w:val="50"/>
        </w:numPr>
        <w:autoSpaceDE w:val="0"/>
        <w:autoSpaceDN w:val="0"/>
        <w:adjustRightInd w:val="0"/>
        <w:ind w:left="1050" w:right="28" w:hanging="714"/>
        <w:jc w:val="both"/>
        <w:textAlignment w:val="baseline"/>
        <w:rPr>
          <w:rFonts w:ascii="標楷體" w:eastAsia="標楷體" w:hAnsi="標楷體" w:cs="Arial Unicode MS"/>
          <w:kern w:val="0"/>
          <w:szCs w:val="32"/>
        </w:rPr>
      </w:pPr>
      <w:r w:rsidRPr="00891D12">
        <w:rPr>
          <w:rFonts w:ascii="標楷體" w:eastAsia="標楷體" w:hAnsi="標楷體" w:cs="Arial Unicode MS" w:hint="eastAsia"/>
          <w:kern w:val="0"/>
          <w:szCs w:val="32"/>
        </w:rPr>
        <w:t>能源與環境安全衛生組於接獲各系所送交之彙總資料後，應與</w:t>
      </w:r>
      <w:r w:rsidRPr="00891D12">
        <w:rPr>
          <w:rFonts w:ascii="標楷體" w:eastAsia="標楷體" w:hAnsi="標楷體" w:cs="Arial Unicode MS" w:hint="eastAsia"/>
          <w:color w:val="FF0000"/>
          <w:kern w:val="0"/>
          <w:szCs w:val="32"/>
        </w:rPr>
        <w:t>各</w:t>
      </w:r>
      <w:r w:rsidRPr="00891D12">
        <w:rPr>
          <w:rFonts w:ascii="標楷體" w:eastAsia="標楷體" w:hAnsi="標楷體" w:cs="Arial Unicode MS" w:hint="eastAsia"/>
          <w:kern w:val="0"/>
          <w:szCs w:val="32"/>
        </w:rPr>
        <w:t>系(所)購買之申請單及販賣廠商提供之販賣紀錄進行核對，並於確認無誤後，始向環保署進行電腦線上申報(每年1、4、7、10月)，以避免資料錯誤被勾稽而受罰。</w:t>
      </w:r>
    </w:p>
    <w:p w:rsidR="00891D12" w:rsidRPr="00891D12" w:rsidRDefault="00891D12" w:rsidP="00891D12">
      <w:pPr>
        <w:numPr>
          <w:ilvl w:val="1"/>
          <w:numId w:val="50"/>
        </w:numPr>
        <w:autoSpaceDE w:val="0"/>
        <w:autoSpaceDN w:val="0"/>
        <w:adjustRightInd w:val="0"/>
        <w:ind w:left="1050" w:right="28" w:hanging="714"/>
        <w:jc w:val="both"/>
        <w:textAlignment w:val="baseline"/>
        <w:rPr>
          <w:rFonts w:ascii="標楷體" w:eastAsia="標楷體" w:hAnsi="標楷體" w:cs="Arial Unicode MS"/>
          <w:kern w:val="0"/>
          <w:szCs w:val="32"/>
        </w:rPr>
      </w:pPr>
      <w:r w:rsidRPr="00891D12">
        <w:rPr>
          <w:rFonts w:ascii="標楷體" w:eastAsia="標楷體" w:hAnsi="標楷體" w:cs="Arial Unicode MS" w:hint="eastAsia"/>
          <w:kern w:val="0"/>
          <w:szCs w:val="32"/>
        </w:rPr>
        <w:t>總務處不定期進行各實(試)驗室場所現場查核，評估是否符合法相關法令規範。</w:t>
      </w:r>
    </w:p>
    <w:p w:rsidR="00891D12" w:rsidRPr="00891D12" w:rsidRDefault="00891D12" w:rsidP="00891D12">
      <w:pPr>
        <w:numPr>
          <w:ilvl w:val="1"/>
          <w:numId w:val="50"/>
        </w:numPr>
        <w:autoSpaceDE w:val="0"/>
        <w:autoSpaceDN w:val="0"/>
        <w:adjustRightInd w:val="0"/>
        <w:ind w:left="1050" w:right="28" w:hanging="714"/>
        <w:jc w:val="both"/>
        <w:textAlignment w:val="baseline"/>
        <w:rPr>
          <w:rFonts w:ascii="標楷體" w:eastAsia="標楷體" w:hAnsi="標楷體" w:cs="Arial Unicode MS"/>
          <w:kern w:val="0"/>
          <w:szCs w:val="32"/>
        </w:rPr>
      </w:pPr>
      <w:r w:rsidRPr="00891D12">
        <w:rPr>
          <w:rFonts w:ascii="標楷體" w:eastAsia="標楷體" w:hAnsi="標楷體" w:cs="Arial Unicode MS" w:hint="eastAsia"/>
          <w:kern w:val="0"/>
          <w:szCs w:val="32"/>
        </w:rPr>
        <w:t>特別危害健康檢查結果、毒性化學物質運作紀錄及查核執行結果，定期提至環保節能暨安全衛生委員會報告</w:t>
      </w:r>
    </w:p>
    <w:p w:rsidR="00891D12" w:rsidRPr="00891D12" w:rsidRDefault="00891D12" w:rsidP="00891D12">
      <w:pPr>
        <w:numPr>
          <w:ilvl w:val="0"/>
          <w:numId w:val="50"/>
        </w:numPr>
        <w:autoSpaceDE w:val="0"/>
        <w:autoSpaceDN w:val="0"/>
        <w:adjustRightInd w:val="0"/>
        <w:spacing w:line="360" w:lineRule="atLeast"/>
        <w:ind w:right="26"/>
        <w:jc w:val="both"/>
        <w:textAlignment w:val="baseline"/>
        <w:rPr>
          <w:rFonts w:ascii="標楷體" w:eastAsia="標楷體" w:hAnsi="標楷體"/>
          <w:b/>
          <w:bCs/>
          <w:color w:val="000000" w:themeColor="text1"/>
        </w:rPr>
      </w:pPr>
      <w:r w:rsidRPr="00891D12">
        <w:rPr>
          <w:rFonts w:ascii="標楷體" w:eastAsia="標楷體" w:hAnsi="標楷體" w:hint="eastAsia"/>
          <w:b/>
          <w:bCs/>
          <w:color w:val="000000" w:themeColor="text1"/>
        </w:rPr>
        <w:t>控制重點：</w:t>
      </w:r>
    </w:p>
    <w:p w:rsidR="00891D12" w:rsidRPr="00891D12" w:rsidRDefault="00891D12" w:rsidP="00891D12">
      <w:pPr>
        <w:numPr>
          <w:ilvl w:val="1"/>
          <w:numId w:val="50"/>
        </w:numPr>
        <w:tabs>
          <w:tab w:val="num" w:pos="960"/>
        </w:tabs>
        <w:autoSpaceDE w:val="0"/>
        <w:autoSpaceDN w:val="0"/>
        <w:adjustRightInd w:val="0"/>
        <w:ind w:left="958" w:right="28" w:hanging="601"/>
        <w:textAlignment w:val="baseline"/>
        <w:rPr>
          <w:rFonts w:ascii="標楷體" w:eastAsia="標楷體" w:hAnsi="標楷體" w:cs="Arial Unicode MS"/>
          <w:color w:val="000000" w:themeColor="text1"/>
          <w:kern w:val="0"/>
          <w:szCs w:val="32"/>
        </w:rPr>
      </w:pPr>
      <w:r w:rsidRPr="00891D12">
        <w:rPr>
          <w:rFonts w:ascii="標楷體" w:eastAsia="標楷體" w:hAnsi="標楷體" w:cs="Arial Unicode MS" w:hint="eastAsia"/>
          <w:color w:val="000000" w:themeColor="text1"/>
          <w:kern w:val="0"/>
          <w:szCs w:val="32"/>
        </w:rPr>
        <w:t>實施不定期之</w:t>
      </w:r>
      <w:r w:rsidRPr="00891D12">
        <w:rPr>
          <w:rFonts w:ascii="標楷體" w:eastAsia="標楷體" w:hAnsi="標楷體" w:cs="Arial Unicode MS" w:hint="eastAsia"/>
          <w:color w:val="FF0000"/>
          <w:kern w:val="0"/>
          <w:szCs w:val="32"/>
        </w:rPr>
        <w:t>實(試)驗室場所</w:t>
      </w:r>
      <w:r w:rsidRPr="00891D12">
        <w:rPr>
          <w:rFonts w:ascii="標楷體" w:eastAsia="標楷體" w:hAnsi="標楷體" w:cs="Arial Unicode MS" w:hint="eastAsia"/>
          <w:color w:val="000000" w:themeColor="text1"/>
          <w:kern w:val="0"/>
          <w:szCs w:val="32"/>
        </w:rPr>
        <w:t>查核，並就查核之相關缺失追蹤其改善情形，以確保</w:t>
      </w:r>
      <w:r w:rsidRPr="00891D12">
        <w:rPr>
          <w:rFonts w:ascii="標楷體" w:eastAsia="標楷體" w:hAnsi="標楷體" w:cs="Arial Unicode MS" w:hint="eastAsia"/>
          <w:color w:val="FF0000"/>
          <w:kern w:val="0"/>
          <w:szCs w:val="32"/>
        </w:rPr>
        <w:t>實(試)驗室場所</w:t>
      </w:r>
      <w:r w:rsidRPr="00891D12">
        <w:rPr>
          <w:rFonts w:ascii="標楷體" w:eastAsia="標楷體" w:hAnsi="標楷體" w:cs="Arial Unicode MS" w:hint="eastAsia"/>
          <w:color w:val="000000" w:themeColor="text1"/>
          <w:kern w:val="0"/>
          <w:szCs w:val="32"/>
        </w:rPr>
        <w:t>之安全。</w:t>
      </w:r>
    </w:p>
    <w:p w:rsidR="00891D12" w:rsidRPr="00891D12" w:rsidRDefault="00891D12" w:rsidP="00891D12">
      <w:pPr>
        <w:numPr>
          <w:ilvl w:val="1"/>
          <w:numId w:val="50"/>
        </w:numPr>
        <w:tabs>
          <w:tab w:val="num" w:pos="960"/>
        </w:tabs>
        <w:autoSpaceDE w:val="0"/>
        <w:autoSpaceDN w:val="0"/>
        <w:adjustRightInd w:val="0"/>
        <w:ind w:left="958" w:right="28" w:hanging="601"/>
        <w:textAlignment w:val="baseline"/>
        <w:rPr>
          <w:rFonts w:ascii="標楷體" w:eastAsia="標楷體" w:hAnsi="標楷體" w:cs="Arial Unicode MS"/>
          <w:color w:val="000000" w:themeColor="text1"/>
          <w:kern w:val="0"/>
          <w:szCs w:val="32"/>
        </w:rPr>
      </w:pPr>
      <w:r w:rsidRPr="00891D12">
        <w:rPr>
          <w:rFonts w:ascii="標楷體" w:eastAsia="標楷體" w:hAnsi="標楷體" w:cs="Arial Unicode MS" w:hint="eastAsia"/>
          <w:kern w:val="0"/>
          <w:szCs w:val="32"/>
        </w:rPr>
        <w:t>各系所</w:t>
      </w:r>
      <w:r w:rsidRPr="00891D12">
        <w:rPr>
          <w:rFonts w:ascii="標楷體" w:eastAsia="標楷體" w:hAnsi="標楷體" w:cs="Arial Unicode MS" w:hint="eastAsia"/>
          <w:color w:val="FF0000"/>
          <w:kern w:val="0"/>
          <w:szCs w:val="32"/>
        </w:rPr>
        <w:t>實(試)驗室場所</w:t>
      </w:r>
      <w:r w:rsidRPr="00891D12">
        <w:rPr>
          <w:rFonts w:ascii="標楷體" w:eastAsia="標楷體" w:hAnsi="標楷體" w:cs="Arial Unicode MS" w:hint="eastAsia"/>
          <w:color w:val="000000" w:themeColor="text1"/>
          <w:kern w:val="0"/>
          <w:szCs w:val="32"/>
        </w:rPr>
        <w:t>人員應定期更新化學物質清單，並逐一核對每一化學物質是否皆依規定進行標示及提供安全資料表</w:t>
      </w:r>
      <w:r w:rsidRPr="00891D12">
        <w:rPr>
          <w:rFonts w:ascii="標楷體" w:eastAsia="標楷體" w:hAnsi="標楷體" w:cs="Arial Unicode MS"/>
          <w:color w:val="000000" w:themeColor="text1"/>
          <w:kern w:val="0"/>
          <w:szCs w:val="32"/>
        </w:rPr>
        <w:t>(SDS)</w:t>
      </w:r>
      <w:r w:rsidRPr="00891D12">
        <w:rPr>
          <w:rFonts w:ascii="標楷體" w:eastAsia="標楷體" w:hAnsi="標楷體" w:cs="Arial Unicode MS" w:hint="eastAsia"/>
          <w:color w:val="000000" w:themeColor="text1"/>
          <w:kern w:val="0"/>
          <w:szCs w:val="32"/>
        </w:rPr>
        <w:t>。</w:t>
      </w:r>
    </w:p>
    <w:p w:rsidR="00891D12" w:rsidRPr="00891D12" w:rsidRDefault="00891D12" w:rsidP="00891D12">
      <w:pPr>
        <w:numPr>
          <w:ilvl w:val="1"/>
          <w:numId w:val="50"/>
        </w:numPr>
        <w:tabs>
          <w:tab w:val="num" w:pos="960"/>
        </w:tabs>
        <w:autoSpaceDE w:val="0"/>
        <w:autoSpaceDN w:val="0"/>
        <w:adjustRightInd w:val="0"/>
        <w:ind w:left="958" w:right="28" w:hanging="601"/>
        <w:textAlignment w:val="baseline"/>
        <w:rPr>
          <w:rFonts w:ascii="標楷體" w:eastAsia="標楷體" w:hAnsi="標楷體" w:cs="Arial Unicode MS"/>
          <w:color w:val="000000" w:themeColor="text1"/>
          <w:kern w:val="0"/>
          <w:szCs w:val="32"/>
        </w:rPr>
      </w:pPr>
      <w:r w:rsidRPr="00891D12">
        <w:rPr>
          <w:rFonts w:ascii="標楷體" w:eastAsia="標楷體" w:hAnsi="標楷體" w:cs="Arial Unicode MS" w:hint="eastAsia"/>
          <w:color w:val="000000" w:themeColor="text1"/>
          <w:kern w:val="0"/>
          <w:szCs w:val="32"/>
        </w:rPr>
        <w:t>查核時，應就</w:t>
      </w:r>
      <w:r w:rsidRPr="00891D12">
        <w:rPr>
          <w:rFonts w:ascii="標楷體" w:eastAsia="標楷體" w:hAnsi="標楷體" w:cs="Arial Unicode MS" w:hint="eastAsia"/>
          <w:kern w:val="0"/>
          <w:szCs w:val="32"/>
        </w:rPr>
        <w:t>各系所</w:t>
      </w:r>
      <w:r w:rsidRPr="00891D12">
        <w:rPr>
          <w:rFonts w:ascii="標楷體" w:eastAsia="標楷體" w:hAnsi="標楷體" w:cs="Arial Unicode MS" w:hint="eastAsia"/>
          <w:color w:val="FF0000"/>
          <w:kern w:val="0"/>
          <w:szCs w:val="32"/>
        </w:rPr>
        <w:t>實(試)驗室場所</w:t>
      </w:r>
      <w:r w:rsidRPr="00891D12">
        <w:rPr>
          <w:rFonts w:ascii="標楷體" w:eastAsia="標楷體" w:hAnsi="標楷體" w:cs="Arial Unicode MS" w:hint="eastAsia"/>
          <w:color w:val="000000" w:themeColor="text1"/>
          <w:kern w:val="0"/>
          <w:szCs w:val="32"/>
        </w:rPr>
        <w:t>作業環境，確認個人防護器具之管理作。</w:t>
      </w:r>
    </w:p>
    <w:p w:rsidR="00891D12" w:rsidRPr="00891D12" w:rsidRDefault="00891D12" w:rsidP="00891D12">
      <w:pPr>
        <w:numPr>
          <w:ilvl w:val="1"/>
          <w:numId w:val="50"/>
        </w:numPr>
        <w:tabs>
          <w:tab w:val="num" w:pos="960"/>
        </w:tabs>
        <w:autoSpaceDE w:val="0"/>
        <w:autoSpaceDN w:val="0"/>
        <w:adjustRightInd w:val="0"/>
        <w:ind w:left="958" w:right="28" w:hanging="601"/>
        <w:textAlignment w:val="baseline"/>
        <w:rPr>
          <w:rFonts w:ascii="標楷體" w:eastAsia="標楷體" w:hAnsi="標楷體" w:cs="Arial Unicode MS"/>
          <w:color w:val="000000" w:themeColor="text1"/>
          <w:kern w:val="0"/>
          <w:szCs w:val="32"/>
        </w:rPr>
      </w:pPr>
      <w:r w:rsidRPr="00891D12">
        <w:rPr>
          <w:rFonts w:ascii="標楷體" w:eastAsia="標楷體" w:hAnsi="標楷體" w:cs="Arial Unicode MS" w:hint="eastAsia"/>
          <w:color w:val="000000" w:themeColor="text1"/>
          <w:kern w:val="0"/>
          <w:szCs w:val="32"/>
        </w:rPr>
        <w:t>為確保抽氣櫃之功能正常，</w:t>
      </w:r>
      <w:r w:rsidRPr="00891D12">
        <w:rPr>
          <w:rFonts w:ascii="標楷體" w:eastAsia="標楷體" w:hAnsi="標楷體" w:cs="Arial Unicode MS" w:hint="eastAsia"/>
          <w:kern w:val="0"/>
          <w:szCs w:val="32"/>
        </w:rPr>
        <w:t>各系所</w:t>
      </w:r>
      <w:r w:rsidRPr="00891D12">
        <w:rPr>
          <w:rFonts w:ascii="標楷體" w:eastAsia="標楷體" w:hAnsi="標楷體" w:cs="Arial Unicode MS" w:hint="eastAsia"/>
          <w:color w:val="FF0000"/>
          <w:kern w:val="0"/>
          <w:szCs w:val="32"/>
        </w:rPr>
        <w:t>實(試)驗室場所</w:t>
      </w:r>
      <w:r w:rsidRPr="00891D12">
        <w:rPr>
          <w:rFonts w:ascii="標楷體" w:eastAsia="標楷體" w:hAnsi="標楷體" w:cs="Arial Unicode MS" w:hint="eastAsia"/>
          <w:color w:val="000000" w:themeColor="text1"/>
          <w:kern w:val="0"/>
          <w:szCs w:val="32"/>
        </w:rPr>
        <w:t>應定期實施排氣櫃定期檢查，如有異常時應即請修處理。</w:t>
      </w:r>
    </w:p>
    <w:p w:rsidR="00891D12" w:rsidRPr="00891D12" w:rsidRDefault="00891D12" w:rsidP="00891D12">
      <w:pPr>
        <w:numPr>
          <w:ilvl w:val="0"/>
          <w:numId w:val="50"/>
        </w:numPr>
        <w:autoSpaceDE w:val="0"/>
        <w:autoSpaceDN w:val="0"/>
        <w:adjustRightInd w:val="0"/>
        <w:spacing w:line="360" w:lineRule="atLeast"/>
        <w:ind w:right="26"/>
        <w:jc w:val="both"/>
        <w:textAlignment w:val="baseline"/>
        <w:rPr>
          <w:rFonts w:ascii="標楷體" w:eastAsia="標楷體" w:hAnsi="標楷體"/>
          <w:b/>
          <w:bCs/>
          <w:color w:val="000000" w:themeColor="text1"/>
        </w:rPr>
      </w:pPr>
      <w:r w:rsidRPr="00891D12">
        <w:rPr>
          <w:rFonts w:ascii="標楷體" w:eastAsia="標楷體" w:hAnsi="標楷體" w:hint="eastAsia"/>
          <w:b/>
          <w:bCs/>
          <w:color w:val="000000" w:themeColor="text1"/>
        </w:rPr>
        <w:t>使用表單：</w:t>
      </w:r>
    </w:p>
    <w:p w:rsidR="00891D12" w:rsidRPr="00891D12" w:rsidRDefault="00891D12" w:rsidP="00891D12">
      <w:pPr>
        <w:numPr>
          <w:ilvl w:val="1"/>
          <w:numId w:val="50"/>
        </w:numPr>
        <w:tabs>
          <w:tab w:val="num" w:pos="960"/>
        </w:tabs>
        <w:autoSpaceDE w:val="0"/>
        <w:autoSpaceDN w:val="0"/>
        <w:adjustRightInd w:val="0"/>
        <w:ind w:left="958" w:right="28" w:hanging="601"/>
        <w:textAlignment w:val="baseline"/>
        <w:rPr>
          <w:rFonts w:ascii="標楷體" w:eastAsia="標楷體" w:hAnsi="標楷體" w:cs="Arial Unicode MS"/>
          <w:color w:val="000000" w:themeColor="text1"/>
          <w:kern w:val="0"/>
          <w:szCs w:val="32"/>
        </w:rPr>
      </w:pPr>
      <w:r w:rsidRPr="00891D12">
        <w:rPr>
          <w:rFonts w:ascii="標楷體" w:eastAsia="標楷體" w:hAnsi="標楷體" w:cs="Arial Unicode MS" w:hint="eastAsia"/>
          <w:color w:val="000000" w:themeColor="text1"/>
          <w:kern w:val="0"/>
          <w:szCs w:val="32"/>
        </w:rPr>
        <w:t>毒性化學物質運作紀錄表。</w:t>
      </w:r>
    </w:p>
    <w:p w:rsidR="00891D12" w:rsidRPr="00891D12" w:rsidRDefault="00891D12" w:rsidP="00891D12">
      <w:pPr>
        <w:numPr>
          <w:ilvl w:val="1"/>
          <w:numId w:val="50"/>
        </w:numPr>
        <w:tabs>
          <w:tab w:val="num" w:pos="960"/>
        </w:tabs>
        <w:autoSpaceDE w:val="0"/>
        <w:autoSpaceDN w:val="0"/>
        <w:adjustRightInd w:val="0"/>
        <w:ind w:left="958" w:right="28" w:hanging="601"/>
        <w:textAlignment w:val="baseline"/>
        <w:rPr>
          <w:rFonts w:ascii="標楷體" w:eastAsia="標楷體" w:hAnsi="標楷體"/>
          <w:color w:val="000000" w:themeColor="text1"/>
          <w:kern w:val="0"/>
          <w:szCs w:val="20"/>
        </w:rPr>
      </w:pPr>
      <w:r w:rsidRPr="00891D12">
        <w:rPr>
          <w:rFonts w:ascii="標楷體" w:eastAsia="標楷體" w:hAnsi="標楷體" w:cs="Arial Unicode MS" w:hint="eastAsia"/>
          <w:color w:val="000000" w:themeColor="text1"/>
          <w:kern w:val="0"/>
          <w:szCs w:val="32"/>
        </w:rPr>
        <w:t>相關</w:t>
      </w:r>
      <w:r w:rsidRPr="00891D12">
        <w:rPr>
          <w:rFonts w:ascii="標楷體" w:eastAsia="標楷體" w:hAnsi="標楷體" w:hint="eastAsia"/>
          <w:color w:val="000000" w:themeColor="text1"/>
          <w:kern w:val="0"/>
          <w:szCs w:val="20"/>
        </w:rPr>
        <w:t>設備</w:t>
      </w:r>
      <w:r w:rsidRPr="00891D12">
        <w:rPr>
          <w:rFonts w:ascii="標楷體" w:eastAsia="標楷體" w:hAnsi="標楷體" w:cs="Arial Unicode MS" w:hint="eastAsia"/>
          <w:color w:val="000000" w:themeColor="text1"/>
          <w:kern w:val="0"/>
          <w:szCs w:val="32"/>
        </w:rPr>
        <w:t>自主檢查表。</w:t>
      </w:r>
    </w:p>
    <w:p w:rsidR="00891D12" w:rsidRPr="00891D12" w:rsidRDefault="00891D12" w:rsidP="00891D12">
      <w:pPr>
        <w:numPr>
          <w:ilvl w:val="0"/>
          <w:numId w:val="50"/>
        </w:numPr>
        <w:autoSpaceDE w:val="0"/>
        <w:autoSpaceDN w:val="0"/>
        <w:adjustRightInd w:val="0"/>
        <w:spacing w:line="360" w:lineRule="atLeast"/>
        <w:ind w:right="26"/>
        <w:jc w:val="both"/>
        <w:textAlignment w:val="baseline"/>
        <w:rPr>
          <w:rFonts w:ascii="標楷體" w:eastAsia="標楷體" w:hAnsi="標楷體"/>
          <w:b/>
          <w:bCs/>
          <w:color w:val="000000" w:themeColor="text1"/>
        </w:rPr>
      </w:pPr>
      <w:r w:rsidRPr="00891D12">
        <w:rPr>
          <w:rFonts w:ascii="標楷體" w:eastAsia="標楷體" w:hAnsi="標楷體" w:hint="eastAsia"/>
          <w:b/>
          <w:bCs/>
          <w:color w:val="000000" w:themeColor="text1"/>
        </w:rPr>
        <w:t>依據及相關文件：</w:t>
      </w:r>
    </w:p>
    <w:p w:rsidR="00891D12" w:rsidRPr="00891D12" w:rsidRDefault="00891D12" w:rsidP="00891D12">
      <w:pPr>
        <w:numPr>
          <w:ilvl w:val="1"/>
          <w:numId w:val="50"/>
        </w:numPr>
        <w:autoSpaceDE w:val="0"/>
        <w:autoSpaceDN w:val="0"/>
        <w:adjustRightInd w:val="0"/>
        <w:snapToGrid w:val="0"/>
        <w:ind w:left="993" w:right="28" w:hanging="567"/>
        <w:textAlignment w:val="baseline"/>
        <w:rPr>
          <w:rFonts w:ascii="標楷體" w:eastAsia="標楷體" w:hAnsi="標楷體"/>
          <w:color w:val="000000" w:themeColor="text1"/>
          <w:kern w:val="0"/>
          <w:szCs w:val="20"/>
        </w:rPr>
      </w:pPr>
      <w:r w:rsidRPr="00891D12">
        <w:rPr>
          <w:rFonts w:ascii="標楷體" w:eastAsia="標楷體" w:hAnsi="標楷體" w:hint="eastAsia"/>
          <w:color w:val="000000" w:themeColor="text1"/>
          <w:kern w:val="0"/>
          <w:szCs w:val="20"/>
        </w:rPr>
        <w:t>職業安全衛生法</w:t>
      </w:r>
    </w:p>
    <w:p w:rsidR="00891D12" w:rsidRPr="00891D12" w:rsidRDefault="00891D12" w:rsidP="00891D12">
      <w:pPr>
        <w:numPr>
          <w:ilvl w:val="1"/>
          <w:numId w:val="50"/>
        </w:numPr>
        <w:autoSpaceDE w:val="0"/>
        <w:autoSpaceDN w:val="0"/>
        <w:adjustRightInd w:val="0"/>
        <w:snapToGrid w:val="0"/>
        <w:ind w:left="993" w:right="28" w:hanging="567"/>
        <w:textAlignment w:val="baseline"/>
        <w:rPr>
          <w:rFonts w:ascii="標楷體" w:eastAsia="標楷體" w:hAnsi="標楷體"/>
          <w:color w:val="000000" w:themeColor="text1"/>
          <w:kern w:val="0"/>
          <w:szCs w:val="20"/>
        </w:rPr>
      </w:pPr>
      <w:r w:rsidRPr="00891D12">
        <w:rPr>
          <w:rFonts w:ascii="標楷體" w:eastAsia="標楷體" w:hAnsi="標楷體" w:hint="eastAsia"/>
          <w:color w:val="000000" w:themeColor="text1"/>
          <w:kern w:val="0"/>
          <w:szCs w:val="20"/>
        </w:rPr>
        <w:t>勞工健康保護規則</w:t>
      </w:r>
    </w:p>
    <w:p w:rsidR="00891D12" w:rsidRPr="00891D12" w:rsidRDefault="00891D12" w:rsidP="00891D12">
      <w:pPr>
        <w:numPr>
          <w:ilvl w:val="1"/>
          <w:numId w:val="50"/>
        </w:numPr>
        <w:autoSpaceDE w:val="0"/>
        <w:autoSpaceDN w:val="0"/>
        <w:adjustRightInd w:val="0"/>
        <w:snapToGrid w:val="0"/>
        <w:ind w:left="993" w:right="28" w:hanging="567"/>
        <w:textAlignment w:val="baseline"/>
        <w:rPr>
          <w:rFonts w:ascii="標楷體" w:eastAsia="標楷體" w:hAnsi="Times New Roman"/>
          <w:kern w:val="0"/>
          <w:sz w:val="28"/>
          <w:szCs w:val="24"/>
        </w:rPr>
      </w:pPr>
      <w:r w:rsidRPr="00891D12">
        <w:rPr>
          <w:rFonts w:ascii="標楷體" w:eastAsia="標楷體" w:hAnsi="標楷體" w:hint="eastAsia"/>
          <w:color w:val="000000" w:themeColor="text1"/>
          <w:kern w:val="0"/>
          <w:szCs w:val="20"/>
        </w:rPr>
        <w:t>毒性及關注化學物質管理法</w:t>
      </w:r>
    </w:p>
    <w:p w:rsidR="00891D12" w:rsidRPr="00891D12" w:rsidRDefault="00891D12" w:rsidP="00891D12">
      <w:pPr>
        <w:numPr>
          <w:ilvl w:val="1"/>
          <w:numId w:val="50"/>
        </w:numPr>
        <w:autoSpaceDE w:val="0"/>
        <w:autoSpaceDN w:val="0"/>
        <w:adjustRightInd w:val="0"/>
        <w:snapToGrid w:val="0"/>
        <w:ind w:left="993" w:right="28" w:hanging="567"/>
        <w:textAlignment w:val="baseline"/>
        <w:rPr>
          <w:rFonts w:ascii="標楷體" w:eastAsia="標楷體" w:hAnsi="標楷體"/>
          <w:color w:val="000000" w:themeColor="text1"/>
          <w:kern w:val="0"/>
          <w:szCs w:val="20"/>
        </w:rPr>
      </w:pPr>
      <w:r w:rsidRPr="00891D12">
        <w:rPr>
          <w:rFonts w:ascii="標楷體" w:eastAsia="標楷體" w:hAnsi="標楷體" w:hint="eastAsia"/>
          <w:color w:val="000000" w:themeColor="text1"/>
          <w:kern w:val="0"/>
          <w:szCs w:val="20"/>
        </w:rPr>
        <w:t>環球科技大學環保節能暨安全衛生委員會設置辦法</w:t>
      </w:r>
    </w:p>
    <w:p w:rsidR="0032431D" w:rsidRPr="00227020" w:rsidRDefault="0032431D" w:rsidP="00227020">
      <w:pPr>
        <w:pStyle w:val="a7"/>
        <w:tabs>
          <w:tab w:val="clear" w:pos="960"/>
          <w:tab w:val="num" w:pos="1713"/>
        </w:tabs>
        <w:snapToGrid w:val="0"/>
        <w:ind w:leftChars="-1" w:left="-2" w:firstLine="1"/>
        <w:rPr>
          <w:rFonts w:hAnsi="標楷體"/>
          <w:color w:val="000000" w:themeColor="text1"/>
        </w:rPr>
      </w:pPr>
    </w:p>
    <w:sectPr w:rsidR="0032431D" w:rsidRPr="00227020" w:rsidSect="0002699C">
      <w:headerReference w:type="default" r:id="rId73"/>
      <w:footerReference w:type="default" r:id="rId74"/>
      <w:pgSz w:w="11906" w:h="16838" w:code="9"/>
      <w:pgMar w:top="1134" w:right="1134" w:bottom="1134" w:left="1134" w:header="850" w:footer="567" w:gutter="0"/>
      <w:pgNumType w:start="301"/>
      <w:cols w:space="425"/>
      <w:docGrid w:type="lines" w:linePitch="366" w:charSpace="695"/>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13A" w:rsidRDefault="00B0613A" w:rsidP="00431414">
      <w:r>
        <w:separator/>
      </w:r>
    </w:p>
  </w:endnote>
  <w:endnote w:type="continuationSeparator" w:id="0">
    <w:p w:rsidR="00B0613A" w:rsidRDefault="00B0613A" w:rsidP="00431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華康特粗楷體">
    <w:panose1 w:val="03000909000000000000"/>
    <w:charset w:val="88"/>
    <w:family w:val="script"/>
    <w:pitch w:val="fixed"/>
    <w:sig w:usb0="800002E3" w:usb1="3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華康中楷體">
    <w:altName w:val="細明體"/>
    <w:charset w:val="88"/>
    <w:family w:val="modern"/>
    <w:pitch w:val="fixed"/>
    <w:sig w:usb0="00000000" w:usb1="08080000" w:usb2="00000010" w:usb3="00000000" w:csb0="0010000A" w:csb1="00000000"/>
  </w:font>
  <w:font w:name="超研澤細圓">
    <w:altName w:val="細明體"/>
    <w:charset w:val="88"/>
    <w:family w:val="modern"/>
    <w:pitch w:val="fixed"/>
    <w:sig w:usb0="00001F41" w:usb1="28091800" w:usb2="00000010" w:usb3="00000000" w:csb0="00100000" w:csb1="00000000"/>
  </w:font>
  <w:font w:name="DFKaiShu-SB-Estd-BF">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C8D" w:rsidRDefault="00786C8D">
    <w:pPr>
      <w:pStyle w:val="a5"/>
      <w:jc w:val="center"/>
    </w:pPr>
    <w:r>
      <w:rPr>
        <w:rFonts w:hint="eastAsia"/>
      </w:rPr>
      <w:t>-</w:t>
    </w:r>
    <w:r>
      <w:fldChar w:fldCharType="begin"/>
    </w:r>
    <w:r>
      <w:instrText>PAGE   \* MERGEFORMAT</w:instrText>
    </w:r>
    <w:r>
      <w:fldChar w:fldCharType="separate"/>
    </w:r>
    <w:r w:rsidR="0002699C" w:rsidRPr="0002699C">
      <w:rPr>
        <w:noProof/>
        <w:lang w:val="zh-TW"/>
      </w:rPr>
      <w:t>342</w:t>
    </w:r>
    <w:r>
      <w:rPr>
        <w:noProof/>
        <w:lang w:val="zh-TW"/>
      </w:rPr>
      <w:fldChar w:fldCharType="end"/>
    </w:r>
    <w:r>
      <w:rPr>
        <w:rFonts w:hint="eastAsia"/>
        <w:noProof/>
        <w:lang w:val="zh-TW"/>
      </w:rPr>
      <w:t>-</w:t>
    </w:r>
  </w:p>
  <w:p w:rsidR="00786C8D" w:rsidRDefault="00786C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13A" w:rsidRDefault="00B0613A" w:rsidP="00431414">
      <w:r>
        <w:separator/>
      </w:r>
    </w:p>
  </w:footnote>
  <w:footnote w:type="continuationSeparator" w:id="0">
    <w:p w:rsidR="00B0613A" w:rsidRDefault="00B0613A" w:rsidP="00431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C8D" w:rsidRDefault="00786C8D">
    <w:pPr>
      <w:pStyle w:val="a3"/>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760"/>
      <w:gridCol w:w="676"/>
      <w:gridCol w:w="2163"/>
    </w:tblGrid>
    <w:tr w:rsidR="00786C8D" w:rsidRPr="00487A03" w:rsidTr="00487A03">
      <w:trPr>
        <w:cantSplit/>
        <w:trHeight w:val="202"/>
        <w:jc w:val="center"/>
      </w:trPr>
      <w:tc>
        <w:tcPr>
          <w:tcW w:w="1122" w:type="dxa"/>
          <w:tcBorders>
            <w:top w:val="single" w:sz="4" w:space="0" w:color="auto"/>
            <w:left w:val="nil"/>
            <w:bottom w:val="nil"/>
            <w:right w:val="nil"/>
          </w:tcBorders>
          <w:vAlign w:val="center"/>
        </w:tcPr>
        <w:p w:rsidR="00786C8D" w:rsidRPr="00487A03" w:rsidRDefault="00786C8D" w:rsidP="00487A03">
          <w:pPr>
            <w:adjustRightInd w:val="0"/>
            <w:spacing w:line="400" w:lineRule="exact"/>
            <w:ind w:left="84"/>
            <w:jc w:val="both"/>
            <w:textAlignment w:val="baseline"/>
            <w:rPr>
              <w:rFonts w:ascii="標楷體" w:eastAsia="標楷體" w:hAnsi="Times New Roman"/>
              <w:b/>
              <w:kern w:val="0"/>
              <w:sz w:val="20"/>
              <w:szCs w:val="20"/>
            </w:rPr>
          </w:pPr>
          <w:r w:rsidRPr="00487A03">
            <w:rPr>
              <w:rFonts w:ascii="標楷體" w:eastAsia="標楷體" w:hAnsi="Times New Roman" w:hint="eastAsia"/>
              <w:b/>
              <w:kern w:val="0"/>
              <w:sz w:val="20"/>
              <w:szCs w:val="20"/>
            </w:rPr>
            <w:t>文件名稱</w:t>
          </w:r>
        </w:p>
      </w:tc>
      <w:tc>
        <w:tcPr>
          <w:tcW w:w="5760" w:type="dxa"/>
          <w:tcBorders>
            <w:top w:val="single" w:sz="4" w:space="0" w:color="auto"/>
            <w:left w:val="nil"/>
            <w:bottom w:val="nil"/>
            <w:right w:val="single" w:sz="4" w:space="0" w:color="auto"/>
          </w:tcBorders>
          <w:vAlign w:val="center"/>
        </w:tcPr>
        <w:p w:rsidR="00786C8D" w:rsidRPr="00487A03" w:rsidRDefault="00786C8D" w:rsidP="00487A03">
          <w:pPr>
            <w:adjustRightInd w:val="0"/>
            <w:spacing w:line="400" w:lineRule="exact"/>
            <w:ind w:left="-35"/>
            <w:jc w:val="both"/>
            <w:textAlignment w:val="baseline"/>
            <w:rPr>
              <w:rFonts w:ascii="標楷體" w:eastAsia="標楷體" w:hAnsi="Times New Roman"/>
              <w:b/>
              <w:kern w:val="0"/>
              <w:sz w:val="20"/>
              <w:szCs w:val="20"/>
            </w:rPr>
          </w:pPr>
        </w:p>
      </w:tc>
      <w:tc>
        <w:tcPr>
          <w:tcW w:w="676" w:type="dxa"/>
          <w:tcBorders>
            <w:top w:val="single" w:sz="4" w:space="0" w:color="auto"/>
            <w:left w:val="single" w:sz="4" w:space="0" w:color="auto"/>
            <w:bottom w:val="nil"/>
            <w:right w:val="single" w:sz="4" w:space="0" w:color="auto"/>
          </w:tcBorders>
          <w:vAlign w:val="center"/>
        </w:tcPr>
        <w:p w:rsidR="00786C8D" w:rsidRPr="00487A03" w:rsidRDefault="00786C8D" w:rsidP="00487A03">
          <w:pPr>
            <w:adjustRightInd w:val="0"/>
            <w:spacing w:line="400" w:lineRule="exact"/>
            <w:ind w:left="84"/>
            <w:jc w:val="both"/>
            <w:textAlignment w:val="baseline"/>
            <w:rPr>
              <w:rFonts w:ascii="標楷體" w:eastAsia="標楷體" w:hAnsi="Times New Roman"/>
              <w:b/>
              <w:kern w:val="0"/>
              <w:sz w:val="20"/>
              <w:szCs w:val="20"/>
            </w:rPr>
          </w:pPr>
          <w:r w:rsidRPr="00487A03">
            <w:rPr>
              <w:rFonts w:ascii="標楷體" w:eastAsia="標楷體" w:hAnsi="Times New Roman" w:hint="eastAsia"/>
              <w:b/>
              <w:kern w:val="0"/>
              <w:sz w:val="20"/>
              <w:szCs w:val="20"/>
            </w:rPr>
            <w:t>版次</w:t>
          </w:r>
        </w:p>
      </w:tc>
      <w:tc>
        <w:tcPr>
          <w:tcW w:w="2163" w:type="dxa"/>
          <w:tcBorders>
            <w:top w:val="single" w:sz="4" w:space="0" w:color="auto"/>
            <w:left w:val="single" w:sz="4" w:space="0" w:color="auto"/>
            <w:bottom w:val="nil"/>
            <w:right w:val="nil"/>
          </w:tcBorders>
          <w:vAlign w:val="center"/>
        </w:tcPr>
        <w:p w:rsidR="00786C8D" w:rsidRPr="00487A03" w:rsidRDefault="00786C8D" w:rsidP="00487A03">
          <w:pPr>
            <w:adjustRightInd w:val="0"/>
            <w:spacing w:line="400" w:lineRule="exact"/>
            <w:ind w:left="84"/>
            <w:jc w:val="both"/>
            <w:textAlignment w:val="baseline"/>
            <w:rPr>
              <w:rFonts w:ascii="標楷體" w:eastAsia="標楷體" w:hAnsi="Times New Roman"/>
              <w:b/>
              <w:kern w:val="0"/>
              <w:sz w:val="20"/>
              <w:szCs w:val="20"/>
            </w:rPr>
          </w:pPr>
          <w:r w:rsidRPr="00487A03">
            <w:rPr>
              <w:rFonts w:ascii="標楷體" w:eastAsia="標楷體" w:hAnsi="Times New Roman" w:hint="eastAsia"/>
              <w:b/>
              <w:kern w:val="0"/>
              <w:sz w:val="20"/>
              <w:szCs w:val="20"/>
            </w:rPr>
            <w:t>文件編號</w:t>
          </w:r>
        </w:p>
      </w:tc>
    </w:tr>
    <w:tr w:rsidR="00786C8D" w:rsidRPr="00487A03" w:rsidTr="00487A03">
      <w:trPr>
        <w:cantSplit/>
        <w:trHeight w:val="320"/>
        <w:jc w:val="center"/>
      </w:trPr>
      <w:tc>
        <w:tcPr>
          <w:tcW w:w="1122" w:type="dxa"/>
          <w:tcBorders>
            <w:top w:val="nil"/>
            <w:left w:val="nil"/>
            <w:bottom w:val="single" w:sz="4" w:space="0" w:color="auto"/>
            <w:right w:val="nil"/>
          </w:tcBorders>
          <w:vAlign w:val="center"/>
        </w:tcPr>
        <w:p w:rsidR="00786C8D" w:rsidRPr="00487A03" w:rsidRDefault="00786C8D" w:rsidP="00487A03">
          <w:pPr>
            <w:adjustRightInd w:val="0"/>
            <w:spacing w:line="400" w:lineRule="exact"/>
            <w:ind w:left="-35"/>
            <w:jc w:val="center"/>
            <w:textAlignment w:val="baseline"/>
            <w:rPr>
              <w:rFonts w:ascii="標楷體" w:eastAsia="標楷體" w:hAnsi="Times New Roman"/>
              <w:b/>
              <w:kern w:val="0"/>
              <w:sz w:val="28"/>
              <w:szCs w:val="20"/>
            </w:rPr>
          </w:pPr>
          <w:r w:rsidRPr="00487A03">
            <w:rPr>
              <w:rFonts w:ascii="Times New Roman" w:eastAsia="標楷體" w:hAnsi="Times New Roman"/>
              <w:b/>
              <w:kern w:val="0"/>
              <w:sz w:val="28"/>
              <w:szCs w:val="20"/>
            </w:rPr>
            <w:br w:type="page"/>
          </w:r>
          <w:r w:rsidRPr="00487A03">
            <w:rPr>
              <w:rFonts w:ascii="Times New Roman" w:eastAsia="標楷體" w:hAnsi="Times New Roman"/>
              <w:b/>
              <w:kern w:val="0"/>
              <w:sz w:val="28"/>
              <w:szCs w:val="20"/>
            </w:rPr>
            <w:br w:type="page"/>
          </w:r>
          <w:r w:rsidRPr="00487A03">
            <w:rPr>
              <w:rFonts w:ascii="Times New Roman" w:eastAsia="細明體" w:hAnsi="Times New Roman"/>
              <w:b/>
              <w:kern w:val="0"/>
              <w:sz w:val="28"/>
              <w:szCs w:val="20"/>
            </w:rPr>
            <w:br w:type="page"/>
          </w:r>
        </w:p>
      </w:tc>
      <w:tc>
        <w:tcPr>
          <w:tcW w:w="5760" w:type="dxa"/>
          <w:tcBorders>
            <w:top w:val="nil"/>
            <w:left w:val="nil"/>
            <w:bottom w:val="single" w:sz="4" w:space="0" w:color="auto"/>
            <w:right w:val="single" w:sz="4" w:space="0" w:color="auto"/>
          </w:tcBorders>
          <w:vAlign w:val="center"/>
        </w:tcPr>
        <w:p w:rsidR="00786C8D" w:rsidRPr="00487A03" w:rsidRDefault="00786C8D" w:rsidP="00487A03">
          <w:pPr>
            <w:adjustRightInd w:val="0"/>
            <w:spacing w:line="400" w:lineRule="exact"/>
            <w:ind w:left="-35"/>
            <w:jc w:val="center"/>
            <w:textAlignment w:val="baseline"/>
            <w:rPr>
              <w:rFonts w:ascii="Times New Roman" w:eastAsia="標楷體" w:hAnsi="Times New Roman"/>
              <w:b/>
              <w:kern w:val="0"/>
              <w:sz w:val="28"/>
              <w:szCs w:val="20"/>
            </w:rPr>
          </w:pPr>
          <w:r w:rsidRPr="00487A03">
            <w:rPr>
              <w:rFonts w:ascii="Times New Roman" w:eastAsia="標楷體" w:hAnsi="Times New Roman" w:hint="eastAsia"/>
              <w:b/>
              <w:kern w:val="0"/>
              <w:sz w:val="28"/>
              <w:szCs w:val="20"/>
            </w:rPr>
            <w:t>內部控制制度</w:t>
          </w:r>
        </w:p>
      </w:tc>
      <w:tc>
        <w:tcPr>
          <w:tcW w:w="676" w:type="dxa"/>
          <w:tcBorders>
            <w:top w:val="nil"/>
            <w:left w:val="single" w:sz="4" w:space="0" w:color="auto"/>
            <w:bottom w:val="single" w:sz="4" w:space="0" w:color="auto"/>
            <w:right w:val="single" w:sz="4" w:space="0" w:color="auto"/>
          </w:tcBorders>
          <w:vAlign w:val="center"/>
        </w:tcPr>
        <w:p w:rsidR="00786C8D" w:rsidRPr="00487A03" w:rsidRDefault="00786C8D" w:rsidP="002E0EF3">
          <w:pPr>
            <w:adjustRightInd w:val="0"/>
            <w:spacing w:line="400" w:lineRule="exact"/>
            <w:ind w:left="-35"/>
            <w:jc w:val="center"/>
            <w:textAlignment w:val="baseline"/>
            <w:rPr>
              <w:rFonts w:ascii="Times New Roman" w:eastAsia="標楷體" w:hAnsi="Times New Roman"/>
              <w:b/>
              <w:kern w:val="0"/>
              <w:sz w:val="20"/>
              <w:szCs w:val="20"/>
            </w:rPr>
          </w:pPr>
          <w:r>
            <w:rPr>
              <w:rFonts w:ascii="Times New Roman" w:eastAsia="標楷體" w:hAnsi="Times New Roman" w:hint="eastAsia"/>
              <w:b/>
              <w:kern w:val="0"/>
              <w:sz w:val="20"/>
              <w:szCs w:val="20"/>
            </w:rPr>
            <w:t>5</w:t>
          </w:r>
        </w:p>
      </w:tc>
      <w:tc>
        <w:tcPr>
          <w:tcW w:w="2163" w:type="dxa"/>
          <w:tcBorders>
            <w:top w:val="nil"/>
            <w:left w:val="single" w:sz="4" w:space="0" w:color="auto"/>
            <w:bottom w:val="single" w:sz="4" w:space="0" w:color="auto"/>
            <w:right w:val="nil"/>
          </w:tcBorders>
          <w:vAlign w:val="center"/>
        </w:tcPr>
        <w:p w:rsidR="00786C8D" w:rsidRPr="00487A03" w:rsidRDefault="00786C8D" w:rsidP="009E46C6">
          <w:pPr>
            <w:keepNext/>
            <w:spacing w:line="400" w:lineRule="exact"/>
            <w:jc w:val="center"/>
            <w:outlineLvl w:val="1"/>
            <w:rPr>
              <w:rFonts w:ascii="Times New Roman" w:eastAsia="標楷體" w:hAnsi="Times New Roman"/>
              <w:b/>
              <w:sz w:val="20"/>
              <w:szCs w:val="20"/>
            </w:rPr>
          </w:pPr>
          <w:r>
            <w:rPr>
              <w:rFonts w:ascii="Times New Roman" w:eastAsia="標楷體" w:hAnsi="Times New Roman" w:hint="eastAsia"/>
              <w:b/>
              <w:sz w:val="20"/>
              <w:szCs w:val="20"/>
            </w:rPr>
            <w:t>SCRO</w:t>
          </w:r>
          <w:r w:rsidRPr="00487A03">
            <w:rPr>
              <w:rFonts w:ascii="Times New Roman" w:eastAsia="標楷體" w:hAnsi="Times New Roman"/>
              <w:b/>
              <w:sz w:val="20"/>
              <w:szCs w:val="20"/>
            </w:rPr>
            <w:t>-O-20</w:t>
          </w:r>
          <w:r>
            <w:rPr>
              <w:rFonts w:ascii="Times New Roman" w:eastAsia="標楷體" w:hAnsi="Times New Roman" w:hint="eastAsia"/>
              <w:b/>
              <w:sz w:val="20"/>
              <w:szCs w:val="20"/>
            </w:rPr>
            <w:t>20</w:t>
          </w:r>
          <w:r w:rsidRPr="00487A03">
            <w:rPr>
              <w:rFonts w:ascii="Times New Roman" w:eastAsia="標楷體" w:hAnsi="Times New Roman"/>
              <w:b/>
              <w:sz w:val="20"/>
              <w:szCs w:val="20"/>
            </w:rPr>
            <w:t>-</w:t>
          </w:r>
          <w:r>
            <w:rPr>
              <w:rFonts w:ascii="Times New Roman" w:eastAsia="標楷體" w:hAnsi="Times New Roman" w:hint="eastAsia"/>
              <w:b/>
              <w:sz w:val="20"/>
              <w:szCs w:val="20"/>
            </w:rPr>
            <w:t>E</w:t>
          </w:r>
          <w:r w:rsidRPr="00487A03">
            <w:rPr>
              <w:rFonts w:ascii="Times New Roman" w:eastAsia="標楷體" w:hAnsi="Times New Roman"/>
              <w:b/>
              <w:sz w:val="20"/>
              <w:szCs w:val="20"/>
            </w:rPr>
            <w:t>001</w:t>
          </w:r>
        </w:p>
      </w:tc>
    </w:tr>
  </w:tbl>
  <w:p w:rsidR="00786C8D" w:rsidRDefault="00786C8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DA8DAB4"/>
    <w:lvl w:ilvl="0">
      <w:start w:val="1"/>
      <w:numFmt w:val="bullet"/>
      <w:pStyle w:val="2"/>
      <w:lvlText w:val=""/>
      <w:lvlJc w:val="left"/>
      <w:pPr>
        <w:tabs>
          <w:tab w:val="num" w:pos="841"/>
        </w:tabs>
        <w:ind w:leftChars="400" w:left="841" w:hangingChars="200" w:hanging="360"/>
      </w:pPr>
      <w:rPr>
        <w:rFonts w:ascii="Wingdings" w:hAnsi="Wingdings" w:hint="default"/>
      </w:rPr>
    </w:lvl>
  </w:abstractNum>
  <w:abstractNum w:abstractNumId="1" w15:restartNumberingAfterBreak="0">
    <w:nsid w:val="011075E6"/>
    <w:multiLevelType w:val="multilevel"/>
    <w:tmpl w:val="968277CE"/>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Calibri" w:eastAsia="新細明體" w:hAnsi="Calibri" w:hint="default"/>
      </w:rPr>
    </w:lvl>
    <w:lvl w:ilvl="2">
      <w:start w:val="1"/>
      <w:numFmt w:val="upperLetter"/>
      <w:lvlText w:val="%1.%2.%3"/>
      <w:lvlJc w:val="left"/>
      <w:pPr>
        <w:ind w:left="720" w:hanging="720"/>
      </w:pPr>
      <w:rPr>
        <w:rFonts w:ascii="Calibri" w:eastAsia="新細明體" w:hAnsi="Calibri" w:hint="default"/>
      </w:rPr>
    </w:lvl>
    <w:lvl w:ilvl="3">
      <w:start w:val="1"/>
      <w:numFmt w:val="decimal"/>
      <w:lvlText w:val="%1.%2.%3.%4"/>
      <w:lvlJc w:val="left"/>
      <w:pPr>
        <w:ind w:left="720" w:hanging="720"/>
      </w:pPr>
      <w:rPr>
        <w:rFonts w:ascii="Calibri" w:eastAsia="新細明體" w:hAnsi="Calibri" w:hint="default"/>
      </w:rPr>
    </w:lvl>
    <w:lvl w:ilvl="4">
      <w:start w:val="1"/>
      <w:numFmt w:val="decimal"/>
      <w:lvlText w:val="%1.%2.%3.%4.%5"/>
      <w:lvlJc w:val="left"/>
      <w:pPr>
        <w:ind w:left="1080" w:hanging="1080"/>
      </w:pPr>
      <w:rPr>
        <w:rFonts w:ascii="Calibri" w:eastAsia="新細明體" w:hAnsi="Calibri" w:hint="default"/>
      </w:rPr>
    </w:lvl>
    <w:lvl w:ilvl="5">
      <w:start w:val="1"/>
      <w:numFmt w:val="decimal"/>
      <w:lvlText w:val="%1.%2.%3.%4.%5.%6"/>
      <w:lvlJc w:val="left"/>
      <w:pPr>
        <w:ind w:left="1080" w:hanging="1080"/>
      </w:pPr>
      <w:rPr>
        <w:rFonts w:ascii="Calibri" w:eastAsia="新細明體" w:hAnsi="Calibri" w:hint="default"/>
      </w:rPr>
    </w:lvl>
    <w:lvl w:ilvl="6">
      <w:start w:val="1"/>
      <w:numFmt w:val="decimal"/>
      <w:lvlText w:val="%1.%2.%3.%4.%5.%6.%7"/>
      <w:lvlJc w:val="left"/>
      <w:pPr>
        <w:ind w:left="1440" w:hanging="1440"/>
      </w:pPr>
      <w:rPr>
        <w:rFonts w:ascii="Calibri" w:eastAsia="新細明體" w:hAnsi="Calibri" w:hint="default"/>
      </w:rPr>
    </w:lvl>
    <w:lvl w:ilvl="7">
      <w:start w:val="1"/>
      <w:numFmt w:val="decimal"/>
      <w:lvlText w:val="%1.%2.%3.%4.%5.%6.%7.%8"/>
      <w:lvlJc w:val="left"/>
      <w:pPr>
        <w:ind w:left="1440" w:hanging="1440"/>
      </w:pPr>
      <w:rPr>
        <w:rFonts w:ascii="Calibri" w:eastAsia="新細明體" w:hAnsi="Calibri" w:hint="default"/>
      </w:rPr>
    </w:lvl>
    <w:lvl w:ilvl="8">
      <w:start w:val="1"/>
      <w:numFmt w:val="decimal"/>
      <w:lvlText w:val="%1.%2.%3.%4.%5.%6.%7.%8.%9"/>
      <w:lvlJc w:val="left"/>
      <w:pPr>
        <w:ind w:left="1800" w:hanging="1800"/>
      </w:pPr>
      <w:rPr>
        <w:rFonts w:ascii="Calibri" w:eastAsia="新細明體" w:hAnsi="Calibri" w:hint="default"/>
      </w:rPr>
    </w:lvl>
  </w:abstractNum>
  <w:abstractNum w:abstractNumId="2" w15:restartNumberingAfterBreak="0">
    <w:nsid w:val="01DF7199"/>
    <w:multiLevelType w:val="multilevel"/>
    <w:tmpl w:val="776244B2"/>
    <w:lvl w:ilvl="0">
      <w:start w:val="3"/>
      <w:numFmt w:val="decimal"/>
      <w:lvlText w:val="%1."/>
      <w:lvlJc w:val="left"/>
      <w:pPr>
        <w:tabs>
          <w:tab w:val="num" w:pos="360"/>
        </w:tabs>
        <w:ind w:left="360" w:hanging="360"/>
      </w:pPr>
      <w:rPr>
        <w:rFonts w:hint="eastAsia"/>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 w15:restartNumberingAfterBreak="0">
    <w:nsid w:val="03B3131D"/>
    <w:multiLevelType w:val="multilevel"/>
    <w:tmpl w:val="5EAC49FE"/>
    <w:lvl w:ilvl="0">
      <w:start w:val="1"/>
      <w:numFmt w:val="decimal"/>
      <w:isLgl/>
      <w:lvlText w:val="%1."/>
      <w:lvlJc w:val="left"/>
      <w:pPr>
        <w:tabs>
          <w:tab w:val="num" w:pos="360"/>
        </w:tabs>
        <w:ind w:left="357" w:hanging="357"/>
      </w:pPr>
      <w:rPr>
        <w:rFonts w:hint="eastAsia"/>
      </w:rPr>
    </w:lvl>
    <w:lvl w:ilvl="1">
      <w:start w:val="1"/>
      <w:numFmt w:val="decimal"/>
      <w:isLgl/>
      <w:lvlText w:val="%1.%2."/>
      <w:lvlJc w:val="left"/>
      <w:pPr>
        <w:tabs>
          <w:tab w:val="num" w:pos="1077"/>
        </w:tabs>
        <w:ind w:left="601" w:hanging="244"/>
      </w:pPr>
      <w:rPr>
        <w:rFonts w:hint="eastAsia"/>
      </w:rPr>
    </w:lvl>
    <w:lvl w:ilvl="2">
      <w:start w:val="1"/>
      <w:numFmt w:val="decimal"/>
      <w:isLgl/>
      <w:lvlText w:val="%1.%2.%3."/>
      <w:lvlJc w:val="left"/>
      <w:pPr>
        <w:tabs>
          <w:tab w:val="num" w:pos="1678"/>
        </w:tabs>
        <w:ind w:left="720" w:firstLine="238"/>
      </w:pPr>
      <w:rPr>
        <w:rFonts w:hint="eastAsia"/>
      </w:rPr>
    </w:lvl>
    <w:lvl w:ilvl="3">
      <w:start w:val="1"/>
      <w:numFmt w:val="decimal"/>
      <w:lvlText w:val="%1.%2.%3.%4."/>
      <w:lvlJc w:val="left"/>
      <w:pPr>
        <w:tabs>
          <w:tab w:val="num" w:pos="2758"/>
        </w:tabs>
        <w:ind w:left="941" w:firstLine="737"/>
      </w:pPr>
      <w:rPr>
        <w:rFonts w:hint="eastAsia"/>
      </w:rPr>
    </w:lvl>
    <w:lvl w:ilvl="4">
      <w:start w:val="1"/>
      <w:numFmt w:val="decimal"/>
      <w:isLgl/>
      <w:lvlText w:val="%1.%2.%3.%4.%5"/>
      <w:lvlJc w:val="left"/>
      <w:pPr>
        <w:tabs>
          <w:tab w:val="num" w:pos="3478"/>
        </w:tabs>
        <w:ind w:left="1202" w:firstLine="1196"/>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4" w15:restartNumberingAfterBreak="0">
    <w:nsid w:val="041307FC"/>
    <w:multiLevelType w:val="multilevel"/>
    <w:tmpl w:val="1C6A94A8"/>
    <w:lvl w:ilvl="0">
      <w:start w:val="3"/>
      <w:numFmt w:val="decimal"/>
      <w:lvlText w:val="%1."/>
      <w:lvlJc w:val="left"/>
      <w:pPr>
        <w:ind w:left="480" w:hanging="480"/>
      </w:pPr>
      <w:rPr>
        <w:rFonts w:ascii="Times New Roman" w:hAnsi="Times New Roman" w:cs="Times New Roman" w:hint="default"/>
      </w:rPr>
    </w:lvl>
    <w:lvl w:ilvl="1">
      <w:start w:val="1"/>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6587EDF"/>
    <w:multiLevelType w:val="hybridMultilevel"/>
    <w:tmpl w:val="EC8AFA34"/>
    <w:lvl w:ilvl="0" w:tplc="A7AAB954">
      <w:start w:val="1"/>
      <w:numFmt w:val="decimal"/>
      <w:lvlText w:val="4.%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050711"/>
    <w:multiLevelType w:val="hybridMultilevel"/>
    <w:tmpl w:val="553C4B0A"/>
    <w:lvl w:ilvl="0" w:tplc="22C65CFC">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457CC5"/>
    <w:multiLevelType w:val="hybridMultilevel"/>
    <w:tmpl w:val="DFB22E30"/>
    <w:lvl w:ilvl="0" w:tplc="40BE29B2">
      <w:start w:val="1"/>
      <w:numFmt w:val="decimal"/>
      <w:suff w:val="nothing"/>
      <w:lvlText w:val="3.%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E63886"/>
    <w:multiLevelType w:val="hybridMultilevel"/>
    <w:tmpl w:val="553C4B0A"/>
    <w:lvl w:ilvl="0" w:tplc="22C65CFC">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4462B7"/>
    <w:multiLevelType w:val="hybridMultilevel"/>
    <w:tmpl w:val="C164C612"/>
    <w:lvl w:ilvl="0" w:tplc="1FA0A6CC">
      <w:start w:val="1"/>
      <w:numFmt w:val="decimal"/>
      <w:lvlText w:val="5.%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2462D56"/>
    <w:multiLevelType w:val="hybridMultilevel"/>
    <w:tmpl w:val="E30AAAB0"/>
    <w:lvl w:ilvl="0" w:tplc="7B46D0E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47575C0"/>
    <w:multiLevelType w:val="hybridMultilevel"/>
    <w:tmpl w:val="965AA24A"/>
    <w:lvl w:ilvl="0" w:tplc="5BE00780">
      <w:start w:val="1"/>
      <w:numFmt w:val="bullet"/>
      <w:pStyle w:val="1"/>
      <w:lvlText w:val=""/>
      <w:lvlJc w:val="left"/>
      <w:pPr>
        <w:tabs>
          <w:tab w:val="num" w:pos="1134"/>
        </w:tabs>
        <w:ind w:left="1134" w:hanging="425"/>
      </w:pPr>
      <w:rPr>
        <w:rFonts w:ascii="Wingdings" w:eastAsia="標楷體"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16347D02"/>
    <w:multiLevelType w:val="multilevel"/>
    <w:tmpl w:val="28300282"/>
    <w:lvl w:ilvl="0">
      <w:start w:val="4"/>
      <w:numFmt w:val="decimal"/>
      <w:lvlText w:val="%1"/>
      <w:lvlJc w:val="left"/>
      <w:pPr>
        <w:ind w:left="360" w:hanging="360"/>
      </w:pPr>
      <w:rPr>
        <w:rFonts w:ascii="Calibri" w:eastAsia="新細明體" w:hAnsi="Calibri" w:hint="default"/>
      </w:rPr>
    </w:lvl>
    <w:lvl w:ilvl="1">
      <w:start w:val="1"/>
      <w:numFmt w:val="decimal"/>
      <w:lvlText w:val="%1.%2"/>
      <w:lvlJc w:val="left"/>
      <w:pPr>
        <w:ind w:left="360" w:hanging="360"/>
      </w:pPr>
      <w:rPr>
        <w:rFonts w:ascii="Calibri" w:eastAsia="新細明體" w:hAnsi="Calibri" w:hint="default"/>
      </w:rPr>
    </w:lvl>
    <w:lvl w:ilvl="2">
      <w:start w:val="1"/>
      <w:numFmt w:val="upperLetter"/>
      <w:lvlText w:val="%1.%2.%3"/>
      <w:lvlJc w:val="left"/>
      <w:pPr>
        <w:ind w:left="720" w:hanging="720"/>
      </w:pPr>
      <w:rPr>
        <w:rFonts w:ascii="Calibri" w:eastAsia="新細明體" w:hAnsi="Calibri" w:hint="default"/>
      </w:rPr>
    </w:lvl>
    <w:lvl w:ilvl="3">
      <w:start w:val="1"/>
      <w:numFmt w:val="decimal"/>
      <w:lvlText w:val="%1.%2.%3.%4"/>
      <w:lvlJc w:val="left"/>
      <w:pPr>
        <w:ind w:left="720" w:hanging="720"/>
      </w:pPr>
      <w:rPr>
        <w:rFonts w:ascii="Calibri" w:eastAsia="新細明體" w:hAnsi="Calibri" w:hint="default"/>
      </w:rPr>
    </w:lvl>
    <w:lvl w:ilvl="4">
      <w:start w:val="1"/>
      <w:numFmt w:val="decimal"/>
      <w:lvlText w:val="%1.%2.%3.%4.%5"/>
      <w:lvlJc w:val="left"/>
      <w:pPr>
        <w:ind w:left="1080" w:hanging="1080"/>
      </w:pPr>
      <w:rPr>
        <w:rFonts w:ascii="Calibri" w:eastAsia="新細明體" w:hAnsi="Calibri" w:hint="default"/>
      </w:rPr>
    </w:lvl>
    <w:lvl w:ilvl="5">
      <w:start w:val="1"/>
      <w:numFmt w:val="decimal"/>
      <w:lvlText w:val="%1.%2.%3.%4.%5.%6"/>
      <w:lvlJc w:val="left"/>
      <w:pPr>
        <w:ind w:left="1080" w:hanging="1080"/>
      </w:pPr>
      <w:rPr>
        <w:rFonts w:ascii="Calibri" w:eastAsia="新細明體" w:hAnsi="Calibri" w:hint="default"/>
      </w:rPr>
    </w:lvl>
    <w:lvl w:ilvl="6">
      <w:start w:val="1"/>
      <w:numFmt w:val="decimal"/>
      <w:lvlText w:val="%1.%2.%3.%4.%5.%6.%7"/>
      <w:lvlJc w:val="left"/>
      <w:pPr>
        <w:ind w:left="1440" w:hanging="1440"/>
      </w:pPr>
      <w:rPr>
        <w:rFonts w:ascii="Calibri" w:eastAsia="新細明體" w:hAnsi="Calibri" w:hint="default"/>
      </w:rPr>
    </w:lvl>
    <w:lvl w:ilvl="7">
      <w:start w:val="1"/>
      <w:numFmt w:val="decimal"/>
      <w:lvlText w:val="%1.%2.%3.%4.%5.%6.%7.%8"/>
      <w:lvlJc w:val="left"/>
      <w:pPr>
        <w:ind w:left="1440" w:hanging="1440"/>
      </w:pPr>
      <w:rPr>
        <w:rFonts w:ascii="Calibri" w:eastAsia="新細明體" w:hAnsi="Calibri" w:hint="default"/>
      </w:rPr>
    </w:lvl>
    <w:lvl w:ilvl="8">
      <w:start w:val="1"/>
      <w:numFmt w:val="decimal"/>
      <w:lvlText w:val="%1.%2.%3.%4.%5.%6.%7.%8.%9"/>
      <w:lvlJc w:val="left"/>
      <w:pPr>
        <w:ind w:left="1800" w:hanging="1800"/>
      </w:pPr>
      <w:rPr>
        <w:rFonts w:ascii="Calibri" w:eastAsia="新細明體" w:hAnsi="Calibri" w:hint="default"/>
      </w:rPr>
    </w:lvl>
  </w:abstractNum>
  <w:abstractNum w:abstractNumId="13" w15:restartNumberingAfterBreak="0">
    <w:nsid w:val="19D940E6"/>
    <w:multiLevelType w:val="hybridMultilevel"/>
    <w:tmpl w:val="F7982952"/>
    <w:lvl w:ilvl="0" w:tplc="9EE8B666">
      <w:start w:val="1"/>
      <w:numFmt w:val="decimal"/>
      <w:lvlText w:val="3.%1."/>
      <w:lvlJc w:val="left"/>
      <w:pPr>
        <w:ind w:left="480" w:hanging="480"/>
      </w:pPr>
      <w:rPr>
        <w:rFonts w:ascii="Times New Roman" w:hAnsi="Times New Roman" w:cs="Times New Roman" w:hint="default"/>
      </w:rPr>
    </w:lvl>
    <w:lvl w:ilvl="1" w:tplc="9EE8B666">
      <w:start w:val="1"/>
      <w:numFmt w:val="decimal"/>
      <w:lvlText w:val="3.%2."/>
      <w:lvlJc w:val="left"/>
      <w:pPr>
        <w:ind w:left="960" w:hanging="480"/>
      </w:pPr>
      <w:rPr>
        <w:rFonts w:ascii="Times New Roma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A322F74"/>
    <w:multiLevelType w:val="hybridMultilevel"/>
    <w:tmpl w:val="5784C452"/>
    <w:lvl w:ilvl="0" w:tplc="0D4EEF2A">
      <w:start w:val="1"/>
      <w:numFmt w:val="bullet"/>
      <w:pStyle w:val="20"/>
      <w:lvlText w:val=""/>
      <w:lvlJc w:val="left"/>
      <w:pPr>
        <w:tabs>
          <w:tab w:val="num" w:pos="1189"/>
        </w:tabs>
        <w:ind w:left="1189"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22154874"/>
    <w:multiLevelType w:val="singleLevel"/>
    <w:tmpl w:val="BDB08672"/>
    <w:lvl w:ilvl="0">
      <w:start w:val="1"/>
      <w:numFmt w:val="decimal"/>
      <w:lvlText w:val="(%1)"/>
      <w:lvlJc w:val="left"/>
      <w:pPr>
        <w:tabs>
          <w:tab w:val="num" w:pos="360"/>
        </w:tabs>
        <w:ind w:left="360" w:hanging="360"/>
      </w:pPr>
      <w:rPr>
        <w:rFonts w:hint="default"/>
      </w:rPr>
    </w:lvl>
  </w:abstractNum>
  <w:abstractNum w:abstractNumId="16" w15:restartNumberingAfterBreak="0">
    <w:nsid w:val="229C7685"/>
    <w:multiLevelType w:val="hybridMultilevel"/>
    <w:tmpl w:val="35928828"/>
    <w:lvl w:ilvl="0" w:tplc="0582A7C8">
      <w:start w:val="1"/>
      <w:numFmt w:val="decimal"/>
      <w:suff w:val="space"/>
      <w:lvlText w:val="%1."/>
      <w:lvlJc w:val="left"/>
      <w:pPr>
        <w:ind w:left="764" w:hanging="480"/>
      </w:pPr>
      <w:rPr>
        <w:rFonts w:ascii="標楷體" w:eastAsia="標楷體" w:hAnsi="標楷體" w:cs="Times New Roman" w:hint="default"/>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634473C"/>
    <w:multiLevelType w:val="hybridMultilevel"/>
    <w:tmpl w:val="B67C4E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B45389B"/>
    <w:multiLevelType w:val="multilevel"/>
    <w:tmpl w:val="00B46914"/>
    <w:lvl w:ilvl="0">
      <w:start w:val="2"/>
      <w:numFmt w:val="decimal"/>
      <w:suff w:val="space"/>
      <w:lvlText w:val="%1."/>
      <w:lvlJc w:val="left"/>
      <w:pPr>
        <w:ind w:left="480" w:hanging="480"/>
      </w:pPr>
      <w:rPr>
        <w:rFonts w:ascii="標楷體" w:eastAsia="標楷體" w:hAnsi="標楷體" w:cs="Times New Roman" w:hint="default"/>
        <w:sz w:val="24"/>
        <w:szCs w:val="24"/>
      </w:rPr>
    </w:lvl>
    <w:lvl w:ilvl="1">
      <w:start w:val="2"/>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CA028E9"/>
    <w:multiLevelType w:val="hybridMultilevel"/>
    <w:tmpl w:val="34BC9E3E"/>
    <w:lvl w:ilvl="0" w:tplc="A7AAB954">
      <w:start w:val="1"/>
      <w:numFmt w:val="decimal"/>
      <w:lvlText w:val="4.%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2EDB36D1"/>
    <w:multiLevelType w:val="multilevel"/>
    <w:tmpl w:val="346ED074"/>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851"/>
        </w:tabs>
        <w:ind w:left="851"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1" w15:restartNumberingAfterBreak="0">
    <w:nsid w:val="33D5318A"/>
    <w:multiLevelType w:val="multilevel"/>
    <w:tmpl w:val="59CEC3B4"/>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886"/>
        </w:tabs>
        <w:ind w:left="886" w:hanging="600"/>
      </w:pPr>
      <w:rPr>
        <w:rFonts w:hint="default"/>
      </w:rPr>
    </w:lvl>
    <w:lvl w:ilvl="2">
      <w:start w:val="1"/>
      <w:numFmt w:val="decimal"/>
      <w:lvlText w:val="%1.%2.%3"/>
      <w:lvlJc w:val="left"/>
      <w:pPr>
        <w:tabs>
          <w:tab w:val="num" w:pos="1292"/>
        </w:tabs>
        <w:ind w:left="1292" w:hanging="720"/>
      </w:pPr>
      <w:rPr>
        <w:rFonts w:hint="default"/>
      </w:rPr>
    </w:lvl>
    <w:lvl w:ilvl="3">
      <w:start w:val="1"/>
      <w:numFmt w:val="decimal"/>
      <w:lvlText w:val="%1.%2.%3.%4"/>
      <w:lvlJc w:val="left"/>
      <w:pPr>
        <w:tabs>
          <w:tab w:val="num" w:pos="1938"/>
        </w:tabs>
        <w:ind w:left="1938" w:hanging="1080"/>
      </w:pPr>
      <w:rPr>
        <w:rFonts w:hint="default"/>
      </w:rPr>
    </w:lvl>
    <w:lvl w:ilvl="4">
      <w:start w:val="1"/>
      <w:numFmt w:val="decimal"/>
      <w:lvlText w:val="%1.%2.%3.%4.%5"/>
      <w:lvlJc w:val="left"/>
      <w:pPr>
        <w:tabs>
          <w:tab w:val="num" w:pos="2224"/>
        </w:tabs>
        <w:ind w:left="2224" w:hanging="1080"/>
      </w:pPr>
      <w:rPr>
        <w:rFonts w:hint="default"/>
      </w:rPr>
    </w:lvl>
    <w:lvl w:ilvl="5">
      <w:start w:val="1"/>
      <w:numFmt w:val="decimal"/>
      <w:lvlText w:val="%1.%2.%3.%4.%5.%6"/>
      <w:lvlJc w:val="left"/>
      <w:pPr>
        <w:tabs>
          <w:tab w:val="num" w:pos="2870"/>
        </w:tabs>
        <w:ind w:left="2870" w:hanging="1440"/>
      </w:pPr>
      <w:rPr>
        <w:rFonts w:hint="default"/>
      </w:rPr>
    </w:lvl>
    <w:lvl w:ilvl="6">
      <w:start w:val="1"/>
      <w:numFmt w:val="decimal"/>
      <w:lvlText w:val="%1.%2.%3.%4.%5.%6.%7"/>
      <w:lvlJc w:val="left"/>
      <w:pPr>
        <w:tabs>
          <w:tab w:val="num" w:pos="3516"/>
        </w:tabs>
        <w:ind w:left="3516" w:hanging="1800"/>
      </w:pPr>
      <w:rPr>
        <w:rFonts w:hint="default"/>
      </w:rPr>
    </w:lvl>
    <w:lvl w:ilvl="7">
      <w:start w:val="1"/>
      <w:numFmt w:val="decimal"/>
      <w:lvlText w:val="%1.%2.%3.%4.%5.%6.%7.%8"/>
      <w:lvlJc w:val="left"/>
      <w:pPr>
        <w:tabs>
          <w:tab w:val="num" w:pos="3802"/>
        </w:tabs>
        <w:ind w:left="3802" w:hanging="1800"/>
      </w:pPr>
      <w:rPr>
        <w:rFonts w:hint="default"/>
      </w:rPr>
    </w:lvl>
    <w:lvl w:ilvl="8">
      <w:start w:val="1"/>
      <w:numFmt w:val="decimal"/>
      <w:lvlText w:val="%1.%2.%3.%4.%5.%6.%7.%8.%9"/>
      <w:lvlJc w:val="left"/>
      <w:pPr>
        <w:tabs>
          <w:tab w:val="num" w:pos="4448"/>
        </w:tabs>
        <w:ind w:left="4448" w:hanging="2160"/>
      </w:pPr>
      <w:rPr>
        <w:rFonts w:hint="default"/>
      </w:rPr>
    </w:lvl>
  </w:abstractNum>
  <w:abstractNum w:abstractNumId="22" w15:restartNumberingAfterBreak="0">
    <w:nsid w:val="37C40614"/>
    <w:multiLevelType w:val="hybridMultilevel"/>
    <w:tmpl w:val="A5EA7CF0"/>
    <w:lvl w:ilvl="0" w:tplc="B4EEC2E8">
      <w:start w:val="1"/>
      <w:numFmt w:val="decimal"/>
      <w:lvlText w:val="2.%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8891FC1"/>
    <w:multiLevelType w:val="multilevel"/>
    <w:tmpl w:val="083AD33E"/>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596"/>
        </w:tabs>
        <w:ind w:left="596"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24" w15:restartNumberingAfterBreak="0">
    <w:nsid w:val="39A40EC9"/>
    <w:multiLevelType w:val="multilevel"/>
    <w:tmpl w:val="B264557A"/>
    <w:lvl w:ilvl="0">
      <w:start w:val="5"/>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902"/>
        </w:tabs>
        <w:ind w:left="902" w:hanging="600"/>
      </w:pPr>
      <w:rPr>
        <w:rFonts w:cs="Times New Roman" w:hint="default"/>
        <w:b w:val="0"/>
      </w:rPr>
    </w:lvl>
    <w:lvl w:ilvl="2">
      <w:start w:val="1"/>
      <w:numFmt w:val="decimal"/>
      <w:lvlText w:val="%1.%2.%3"/>
      <w:lvlJc w:val="left"/>
      <w:pPr>
        <w:tabs>
          <w:tab w:val="num" w:pos="1324"/>
        </w:tabs>
        <w:ind w:left="1324" w:hanging="720"/>
      </w:pPr>
      <w:rPr>
        <w:rFonts w:cs="Times New Roman" w:hint="default"/>
      </w:rPr>
    </w:lvl>
    <w:lvl w:ilvl="3">
      <w:start w:val="1"/>
      <w:numFmt w:val="decimal"/>
      <w:lvlText w:val="%1.%2.%3.%4"/>
      <w:lvlJc w:val="left"/>
      <w:pPr>
        <w:tabs>
          <w:tab w:val="num" w:pos="1986"/>
        </w:tabs>
        <w:ind w:left="1986" w:hanging="1080"/>
      </w:pPr>
      <w:rPr>
        <w:rFonts w:cs="Times New Roman" w:hint="default"/>
      </w:rPr>
    </w:lvl>
    <w:lvl w:ilvl="4">
      <w:start w:val="1"/>
      <w:numFmt w:val="decimal"/>
      <w:lvlText w:val="%1.%2.%3.%4.%5"/>
      <w:lvlJc w:val="left"/>
      <w:pPr>
        <w:tabs>
          <w:tab w:val="num" w:pos="2288"/>
        </w:tabs>
        <w:ind w:left="2288" w:hanging="1080"/>
      </w:pPr>
      <w:rPr>
        <w:rFonts w:cs="Times New Roman" w:hint="default"/>
      </w:rPr>
    </w:lvl>
    <w:lvl w:ilvl="5">
      <w:start w:val="1"/>
      <w:numFmt w:val="decimal"/>
      <w:lvlText w:val="%1.%2.%3.%4.%5.%6"/>
      <w:lvlJc w:val="left"/>
      <w:pPr>
        <w:tabs>
          <w:tab w:val="num" w:pos="2950"/>
        </w:tabs>
        <w:ind w:left="2950" w:hanging="1440"/>
      </w:pPr>
      <w:rPr>
        <w:rFonts w:cs="Times New Roman" w:hint="default"/>
      </w:rPr>
    </w:lvl>
    <w:lvl w:ilvl="6">
      <w:start w:val="1"/>
      <w:numFmt w:val="decimal"/>
      <w:lvlText w:val="%1.%2.%3.%4.%5.%6.%7"/>
      <w:lvlJc w:val="left"/>
      <w:pPr>
        <w:tabs>
          <w:tab w:val="num" w:pos="3612"/>
        </w:tabs>
        <w:ind w:left="3612" w:hanging="1800"/>
      </w:pPr>
      <w:rPr>
        <w:rFonts w:cs="Times New Roman" w:hint="default"/>
      </w:rPr>
    </w:lvl>
    <w:lvl w:ilvl="7">
      <w:start w:val="1"/>
      <w:numFmt w:val="decimal"/>
      <w:lvlText w:val="%1.%2.%3.%4.%5.%6.%7.%8"/>
      <w:lvlJc w:val="left"/>
      <w:pPr>
        <w:tabs>
          <w:tab w:val="num" w:pos="3914"/>
        </w:tabs>
        <w:ind w:left="3914" w:hanging="1800"/>
      </w:pPr>
      <w:rPr>
        <w:rFonts w:cs="Times New Roman" w:hint="default"/>
      </w:rPr>
    </w:lvl>
    <w:lvl w:ilvl="8">
      <w:start w:val="1"/>
      <w:numFmt w:val="decimal"/>
      <w:lvlText w:val="%1.%2.%3.%4.%5.%6.%7.%8.%9"/>
      <w:lvlJc w:val="left"/>
      <w:pPr>
        <w:tabs>
          <w:tab w:val="num" w:pos="4576"/>
        </w:tabs>
        <w:ind w:left="4576" w:hanging="2160"/>
      </w:pPr>
      <w:rPr>
        <w:rFonts w:cs="Times New Roman" w:hint="default"/>
      </w:rPr>
    </w:lvl>
  </w:abstractNum>
  <w:abstractNum w:abstractNumId="25" w15:restartNumberingAfterBreak="0">
    <w:nsid w:val="39AE1016"/>
    <w:multiLevelType w:val="hybridMultilevel"/>
    <w:tmpl w:val="08EEF43C"/>
    <w:lvl w:ilvl="0" w:tplc="26FE21C0">
      <w:start w:val="1"/>
      <w:numFmt w:val="decimal"/>
      <w:lvlText w:val="5.%1"/>
      <w:lvlJc w:val="left"/>
      <w:pPr>
        <w:ind w:left="480" w:hanging="480"/>
      </w:pPr>
      <w:rPr>
        <w:rFonts w:ascii="Times New Roman" w:hAnsi="Times New Roman" w:cs="Times New Roman" w:hint="default"/>
      </w:rPr>
    </w:lvl>
    <w:lvl w:ilvl="1" w:tplc="26FE21C0">
      <w:start w:val="1"/>
      <w:numFmt w:val="decimal"/>
      <w:lvlText w:val="5.%2"/>
      <w:lvlJc w:val="left"/>
      <w:pPr>
        <w:ind w:left="960" w:hanging="480"/>
      </w:pPr>
      <w:rPr>
        <w:rFonts w:ascii="Times New Roman"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1133E40"/>
    <w:multiLevelType w:val="hybridMultilevel"/>
    <w:tmpl w:val="FA52A2B2"/>
    <w:lvl w:ilvl="0" w:tplc="480A3BFE">
      <w:start w:val="1"/>
      <w:numFmt w:val="decimal"/>
      <w:suff w:val="space"/>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4F650D6"/>
    <w:multiLevelType w:val="multilevel"/>
    <w:tmpl w:val="E5C69670"/>
    <w:lvl w:ilvl="0">
      <w:start w:val="2"/>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標楷體" w:eastAsia="標楷體" w:hAnsi="標楷體" w:hint="eastAsia"/>
        <w:color w:val="000000"/>
        <w:u w:val="none"/>
      </w:rPr>
    </w:lvl>
    <w:lvl w:ilvl="2">
      <w:start w:val="1"/>
      <w:numFmt w:val="decimal"/>
      <w:lvlText w:val="%1.%2.%3."/>
      <w:lvlJc w:val="left"/>
      <w:pPr>
        <w:tabs>
          <w:tab w:val="num" w:pos="739"/>
        </w:tabs>
        <w:ind w:left="73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8" w15:restartNumberingAfterBreak="0">
    <w:nsid w:val="478C07B8"/>
    <w:multiLevelType w:val="multilevel"/>
    <w:tmpl w:val="928A4ACE"/>
    <w:lvl w:ilvl="0">
      <w:start w:val="1"/>
      <w:numFmt w:val="decimal"/>
      <w:lvlText w:val="%1."/>
      <w:lvlJc w:val="left"/>
      <w:pPr>
        <w:ind w:left="360" w:hanging="360"/>
      </w:pPr>
      <w:rPr>
        <w:rFonts w:hint="default"/>
      </w:rPr>
    </w:lvl>
    <w:lvl w:ilvl="1">
      <w:start w:val="3"/>
      <w:numFmt w:val="decimal"/>
      <w:isLgl/>
      <w:lvlText w:val="%1.%2."/>
      <w:lvlJc w:val="left"/>
      <w:pPr>
        <w:ind w:left="860" w:hanging="720"/>
      </w:pPr>
      <w:rPr>
        <w:rFonts w:hint="default"/>
        <w:color w:val="FF0000"/>
        <w:u w:val="single"/>
      </w:rPr>
    </w:lvl>
    <w:lvl w:ilvl="2">
      <w:start w:val="1"/>
      <w:numFmt w:val="decimal"/>
      <w:isLgl/>
      <w:lvlText w:val="%1.%2.%3."/>
      <w:lvlJc w:val="left"/>
      <w:pPr>
        <w:ind w:left="1000" w:hanging="720"/>
      </w:pPr>
      <w:rPr>
        <w:rFonts w:hint="default"/>
        <w:color w:val="FF0000"/>
        <w:u w:val="single"/>
      </w:rPr>
    </w:lvl>
    <w:lvl w:ilvl="3">
      <w:start w:val="1"/>
      <w:numFmt w:val="decimal"/>
      <w:isLgl/>
      <w:lvlText w:val="%1.%2.%3.%4."/>
      <w:lvlJc w:val="left"/>
      <w:pPr>
        <w:ind w:left="1500" w:hanging="1080"/>
      </w:pPr>
      <w:rPr>
        <w:rFonts w:hint="default"/>
        <w:color w:val="FF0000"/>
        <w:u w:val="single"/>
      </w:rPr>
    </w:lvl>
    <w:lvl w:ilvl="4">
      <w:start w:val="1"/>
      <w:numFmt w:val="decimal"/>
      <w:isLgl/>
      <w:lvlText w:val="%1.%2.%3.%4.%5."/>
      <w:lvlJc w:val="left"/>
      <w:pPr>
        <w:ind w:left="2000" w:hanging="1440"/>
      </w:pPr>
      <w:rPr>
        <w:rFonts w:hint="default"/>
        <w:color w:val="FF0000"/>
        <w:u w:val="single"/>
      </w:rPr>
    </w:lvl>
    <w:lvl w:ilvl="5">
      <w:start w:val="1"/>
      <w:numFmt w:val="decimal"/>
      <w:isLgl/>
      <w:lvlText w:val="%1.%2.%3.%4.%5.%6."/>
      <w:lvlJc w:val="left"/>
      <w:pPr>
        <w:ind w:left="2140" w:hanging="1440"/>
      </w:pPr>
      <w:rPr>
        <w:rFonts w:hint="default"/>
        <w:color w:val="FF0000"/>
        <w:u w:val="single"/>
      </w:rPr>
    </w:lvl>
    <w:lvl w:ilvl="6">
      <w:start w:val="1"/>
      <w:numFmt w:val="decimal"/>
      <w:isLgl/>
      <w:lvlText w:val="%1.%2.%3.%4.%5.%6.%7."/>
      <w:lvlJc w:val="left"/>
      <w:pPr>
        <w:ind w:left="2640" w:hanging="1800"/>
      </w:pPr>
      <w:rPr>
        <w:rFonts w:hint="default"/>
        <w:color w:val="FF0000"/>
        <w:u w:val="single"/>
      </w:rPr>
    </w:lvl>
    <w:lvl w:ilvl="7">
      <w:start w:val="1"/>
      <w:numFmt w:val="decimal"/>
      <w:isLgl/>
      <w:lvlText w:val="%1.%2.%3.%4.%5.%6.%7.%8."/>
      <w:lvlJc w:val="left"/>
      <w:pPr>
        <w:ind w:left="3140" w:hanging="2160"/>
      </w:pPr>
      <w:rPr>
        <w:rFonts w:hint="default"/>
        <w:color w:val="FF0000"/>
        <w:u w:val="single"/>
      </w:rPr>
    </w:lvl>
    <w:lvl w:ilvl="8">
      <w:start w:val="1"/>
      <w:numFmt w:val="decimal"/>
      <w:isLgl/>
      <w:lvlText w:val="%1.%2.%3.%4.%5.%6.%7.%8.%9."/>
      <w:lvlJc w:val="left"/>
      <w:pPr>
        <w:ind w:left="3280" w:hanging="2160"/>
      </w:pPr>
      <w:rPr>
        <w:rFonts w:hint="default"/>
        <w:color w:val="FF0000"/>
        <w:u w:val="single"/>
      </w:rPr>
    </w:lvl>
  </w:abstractNum>
  <w:abstractNum w:abstractNumId="29" w15:restartNumberingAfterBreak="0">
    <w:nsid w:val="4EAD0FB7"/>
    <w:multiLevelType w:val="multilevel"/>
    <w:tmpl w:val="658AF626"/>
    <w:lvl w:ilvl="0">
      <w:start w:val="1"/>
      <w:numFmt w:val="decimal"/>
      <w:lvlText w:val="2.%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0A9169F"/>
    <w:multiLevelType w:val="multilevel"/>
    <w:tmpl w:val="0310F65C"/>
    <w:lvl w:ilvl="0">
      <w:start w:val="1"/>
      <w:numFmt w:val="decimal"/>
      <w:lvlText w:val="%1."/>
      <w:lvlJc w:val="left"/>
      <w:pPr>
        <w:tabs>
          <w:tab w:val="num" w:pos="360"/>
        </w:tabs>
        <w:ind w:left="360" w:hanging="360"/>
      </w:pPr>
      <w:rPr>
        <w:rFonts w:hint="eastAsia"/>
        <w:b/>
      </w:rPr>
    </w:lvl>
    <w:lvl w:ilvl="1">
      <w:start w:val="1"/>
      <w:numFmt w:val="decimal"/>
      <w:isLgl/>
      <w:lvlText w:val="%1.%2."/>
      <w:lvlJc w:val="left"/>
      <w:pPr>
        <w:tabs>
          <w:tab w:val="num" w:pos="596"/>
        </w:tabs>
        <w:ind w:left="596" w:hanging="454"/>
      </w:pPr>
      <w:rPr>
        <w:rFonts w:hint="eastAsia"/>
      </w:rPr>
    </w:lvl>
    <w:lvl w:ilvl="2">
      <w:start w:val="1"/>
      <w:numFmt w:val="decimal"/>
      <w:isLgl/>
      <w:lvlText w:val="%1.%2.%3."/>
      <w:lvlJc w:val="left"/>
      <w:pPr>
        <w:tabs>
          <w:tab w:val="num" w:pos="1531"/>
        </w:tabs>
        <w:ind w:left="1531" w:hanging="794"/>
      </w:pPr>
      <w:rPr>
        <w:rFonts w:hint="eastAsia"/>
      </w:rPr>
    </w:lvl>
    <w:lvl w:ilvl="3">
      <w:start w:val="1"/>
      <w:numFmt w:val="decimal"/>
      <w:isLgl/>
      <w:lvlText w:val="%1.%2.%3.%4."/>
      <w:lvlJc w:val="left"/>
      <w:pPr>
        <w:tabs>
          <w:tab w:val="num" w:pos="2160"/>
        </w:tabs>
        <w:ind w:left="2160" w:hanging="1080"/>
      </w:pPr>
      <w:rPr>
        <w:rFonts w:hint="eastAsia"/>
      </w:rPr>
    </w:lvl>
    <w:lvl w:ilvl="4">
      <w:start w:val="1"/>
      <w:numFmt w:val="decimal"/>
      <w:isLgl/>
      <w:lvlText w:val="%1.%2.%3.%4.%5."/>
      <w:lvlJc w:val="left"/>
      <w:pPr>
        <w:tabs>
          <w:tab w:val="num" w:pos="2880"/>
        </w:tabs>
        <w:ind w:left="2880" w:hanging="1440"/>
      </w:pPr>
      <w:rPr>
        <w:rFonts w:hint="eastAsia"/>
      </w:rPr>
    </w:lvl>
    <w:lvl w:ilvl="5">
      <w:start w:val="1"/>
      <w:numFmt w:val="decimal"/>
      <w:isLgl/>
      <w:lvlText w:val="%1.%2.%3.%4.%5.%6."/>
      <w:lvlJc w:val="left"/>
      <w:pPr>
        <w:tabs>
          <w:tab w:val="num" w:pos="3240"/>
        </w:tabs>
        <w:ind w:left="3240" w:hanging="1440"/>
      </w:pPr>
      <w:rPr>
        <w:rFonts w:hint="eastAsia"/>
      </w:rPr>
    </w:lvl>
    <w:lvl w:ilvl="6">
      <w:start w:val="1"/>
      <w:numFmt w:val="decimal"/>
      <w:isLgl/>
      <w:lvlText w:val="%1.%2.%3.%4.%5.%6.%7."/>
      <w:lvlJc w:val="left"/>
      <w:pPr>
        <w:tabs>
          <w:tab w:val="num" w:pos="3960"/>
        </w:tabs>
        <w:ind w:left="3960" w:hanging="1800"/>
      </w:pPr>
      <w:rPr>
        <w:rFonts w:hint="eastAsia"/>
      </w:rPr>
    </w:lvl>
    <w:lvl w:ilvl="7">
      <w:start w:val="1"/>
      <w:numFmt w:val="decimal"/>
      <w:isLgl/>
      <w:lvlText w:val="%1.%2.%3.%4.%5.%6.%7.%8."/>
      <w:lvlJc w:val="left"/>
      <w:pPr>
        <w:tabs>
          <w:tab w:val="num" w:pos="4680"/>
        </w:tabs>
        <w:ind w:left="4680" w:hanging="2160"/>
      </w:pPr>
      <w:rPr>
        <w:rFonts w:hint="eastAsia"/>
      </w:rPr>
    </w:lvl>
    <w:lvl w:ilvl="8">
      <w:start w:val="1"/>
      <w:numFmt w:val="decimal"/>
      <w:isLgl/>
      <w:lvlText w:val="%1.%2.%3.%4.%5.%6.%7.%8.%9."/>
      <w:lvlJc w:val="left"/>
      <w:pPr>
        <w:tabs>
          <w:tab w:val="num" w:pos="5040"/>
        </w:tabs>
        <w:ind w:left="5040" w:hanging="2160"/>
      </w:pPr>
      <w:rPr>
        <w:rFonts w:hint="eastAsia"/>
      </w:rPr>
    </w:lvl>
  </w:abstractNum>
  <w:abstractNum w:abstractNumId="31" w15:restartNumberingAfterBreak="0">
    <w:nsid w:val="515B67BD"/>
    <w:multiLevelType w:val="multilevel"/>
    <w:tmpl w:val="B044992A"/>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1713"/>
        </w:tabs>
        <w:ind w:left="1713" w:hanging="720"/>
      </w:pPr>
      <w:rPr>
        <w:rFonts w:hint="eastAsia"/>
        <w:sz w:val="24"/>
        <w:szCs w:val="24"/>
      </w:rPr>
    </w:lvl>
    <w:lvl w:ilvl="2">
      <w:start w:val="1"/>
      <w:numFmt w:val="decimal"/>
      <w:isLgl/>
      <w:lvlText w:val="%1.%2.%3."/>
      <w:lvlJc w:val="left"/>
      <w:pPr>
        <w:tabs>
          <w:tab w:val="num" w:pos="2636"/>
        </w:tabs>
        <w:ind w:left="2636" w:hanging="720"/>
      </w:pPr>
      <w:rPr>
        <w:rFonts w:hint="eastAsia"/>
      </w:rPr>
    </w:lvl>
    <w:lvl w:ilvl="3">
      <w:start w:val="1"/>
      <w:numFmt w:val="decimal"/>
      <w:isLgl/>
      <w:lvlText w:val="%1.%2.%3.%4."/>
      <w:lvlJc w:val="left"/>
      <w:pPr>
        <w:tabs>
          <w:tab w:val="num" w:pos="3954"/>
        </w:tabs>
        <w:ind w:left="3954" w:hanging="1080"/>
      </w:pPr>
      <w:rPr>
        <w:rFonts w:hint="eastAsia"/>
      </w:rPr>
    </w:lvl>
    <w:lvl w:ilvl="4">
      <w:start w:val="1"/>
      <w:numFmt w:val="decimal"/>
      <w:isLgl/>
      <w:lvlText w:val="%1.%2.%3.%4.%5."/>
      <w:lvlJc w:val="left"/>
      <w:pPr>
        <w:tabs>
          <w:tab w:val="num" w:pos="5272"/>
        </w:tabs>
        <w:ind w:left="5272" w:hanging="1440"/>
      </w:pPr>
      <w:rPr>
        <w:rFonts w:hint="eastAsia"/>
      </w:rPr>
    </w:lvl>
    <w:lvl w:ilvl="5">
      <w:start w:val="1"/>
      <w:numFmt w:val="decimal"/>
      <w:isLgl/>
      <w:lvlText w:val="%1.%2.%3.%4.%5.%6."/>
      <w:lvlJc w:val="left"/>
      <w:pPr>
        <w:tabs>
          <w:tab w:val="num" w:pos="6230"/>
        </w:tabs>
        <w:ind w:left="6230" w:hanging="1440"/>
      </w:pPr>
      <w:rPr>
        <w:rFonts w:hint="eastAsia"/>
      </w:rPr>
    </w:lvl>
    <w:lvl w:ilvl="6">
      <w:start w:val="1"/>
      <w:numFmt w:val="decimal"/>
      <w:isLgl/>
      <w:lvlText w:val="%1.%2.%3.%4.%5.%6.%7."/>
      <w:lvlJc w:val="left"/>
      <w:pPr>
        <w:tabs>
          <w:tab w:val="num" w:pos="7548"/>
        </w:tabs>
        <w:ind w:left="7548" w:hanging="1800"/>
      </w:pPr>
      <w:rPr>
        <w:rFonts w:hint="eastAsia"/>
      </w:rPr>
    </w:lvl>
    <w:lvl w:ilvl="7">
      <w:start w:val="1"/>
      <w:numFmt w:val="decimal"/>
      <w:isLgl/>
      <w:lvlText w:val="%1.%2.%3.%4.%5.%6.%7.%8."/>
      <w:lvlJc w:val="left"/>
      <w:pPr>
        <w:tabs>
          <w:tab w:val="num" w:pos="8866"/>
        </w:tabs>
        <w:ind w:left="8866" w:hanging="2160"/>
      </w:pPr>
      <w:rPr>
        <w:rFonts w:hint="eastAsia"/>
      </w:rPr>
    </w:lvl>
    <w:lvl w:ilvl="8">
      <w:start w:val="1"/>
      <w:numFmt w:val="decimal"/>
      <w:isLgl/>
      <w:lvlText w:val="%1.%2.%3.%4.%5.%6.%7.%8.%9."/>
      <w:lvlJc w:val="left"/>
      <w:pPr>
        <w:tabs>
          <w:tab w:val="num" w:pos="9824"/>
        </w:tabs>
        <w:ind w:left="9824" w:hanging="2160"/>
      </w:pPr>
      <w:rPr>
        <w:rFonts w:hint="eastAsia"/>
      </w:rPr>
    </w:lvl>
  </w:abstractNum>
  <w:abstractNum w:abstractNumId="32" w15:restartNumberingAfterBreak="0">
    <w:nsid w:val="58E64240"/>
    <w:multiLevelType w:val="multilevel"/>
    <w:tmpl w:val="3AAAF050"/>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1713"/>
        </w:tabs>
        <w:ind w:left="1713" w:hanging="720"/>
      </w:pPr>
      <w:rPr>
        <w:rFonts w:hint="eastAsia"/>
        <w:sz w:val="24"/>
        <w:szCs w:val="24"/>
      </w:rPr>
    </w:lvl>
    <w:lvl w:ilvl="2">
      <w:start w:val="1"/>
      <w:numFmt w:val="decimal"/>
      <w:isLgl/>
      <w:lvlText w:val="%1.%2.%3."/>
      <w:lvlJc w:val="left"/>
      <w:pPr>
        <w:tabs>
          <w:tab w:val="num" w:pos="2636"/>
        </w:tabs>
        <w:ind w:left="2636" w:hanging="720"/>
      </w:pPr>
      <w:rPr>
        <w:rFonts w:hint="eastAsia"/>
      </w:rPr>
    </w:lvl>
    <w:lvl w:ilvl="3">
      <w:start w:val="1"/>
      <w:numFmt w:val="decimal"/>
      <w:isLgl/>
      <w:lvlText w:val="%1.%2.%3.%4."/>
      <w:lvlJc w:val="left"/>
      <w:pPr>
        <w:tabs>
          <w:tab w:val="num" w:pos="3954"/>
        </w:tabs>
        <w:ind w:left="3954" w:hanging="1080"/>
      </w:pPr>
      <w:rPr>
        <w:rFonts w:hint="eastAsia"/>
      </w:rPr>
    </w:lvl>
    <w:lvl w:ilvl="4">
      <w:start w:val="1"/>
      <w:numFmt w:val="decimal"/>
      <w:isLgl/>
      <w:lvlText w:val="%1.%2.%3.%4.%5."/>
      <w:lvlJc w:val="left"/>
      <w:pPr>
        <w:tabs>
          <w:tab w:val="num" w:pos="5272"/>
        </w:tabs>
        <w:ind w:left="5272" w:hanging="1440"/>
      </w:pPr>
      <w:rPr>
        <w:rFonts w:hint="eastAsia"/>
      </w:rPr>
    </w:lvl>
    <w:lvl w:ilvl="5">
      <w:start w:val="1"/>
      <w:numFmt w:val="decimal"/>
      <w:isLgl/>
      <w:lvlText w:val="%1.%2.%3.%4.%5.%6."/>
      <w:lvlJc w:val="left"/>
      <w:pPr>
        <w:tabs>
          <w:tab w:val="num" w:pos="6230"/>
        </w:tabs>
        <w:ind w:left="6230" w:hanging="1440"/>
      </w:pPr>
      <w:rPr>
        <w:rFonts w:hint="eastAsia"/>
      </w:rPr>
    </w:lvl>
    <w:lvl w:ilvl="6">
      <w:start w:val="1"/>
      <w:numFmt w:val="decimal"/>
      <w:isLgl/>
      <w:lvlText w:val="%1.%2.%3.%4.%5.%6.%7."/>
      <w:lvlJc w:val="left"/>
      <w:pPr>
        <w:tabs>
          <w:tab w:val="num" w:pos="7548"/>
        </w:tabs>
        <w:ind w:left="7548" w:hanging="1800"/>
      </w:pPr>
      <w:rPr>
        <w:rFonts w:hint="eastAsia"/>
      </w:rPr>
    </w:lvl>
    <w:lvl w:ilvl="7">
      <w:start w:val="1"/>
      <w:numFmt w:val="decimal"/>
      <w:isLgl/>
      <w:lvlText w:val="%1.%2.%3.%4.%5.%6.%7.%8."/>
      <w:lvlJc w:val="left"/>
      <w:pPr>
        <w:tabs>
          <w:tab w:val="num" w:pos="8866"/>
        </w:tabs>
        <w:ind w:left="8866" w:hanging="2160"/>
      </w:pPr>
      <w:rPr>
        <w:rFonts w:hint="eastAsia"/>
      </w:rPr>
    </w:lvl>
    <w:lvl w:ilvl="8">
      <w:start w:val="1"/>
      <w:numFmt w:val="decimal"/>
      <w:isLgl/>
      <w:lvlText w:val="%1.%2.%3.%4.%5.%6.%7.%8.%9."/>
      <w:lvlJc w:val="left"/>
      <w:pPr>
        <w:tabs>
          <w:tab w:val="num" w:pos="9824"/>
        </w:tabs>
        <w:ind w:left="9824" w:hanging="2160"/>
      </w:pPr>
      <w:rPr>
        <w:rFonts w:hint="eastAsia"/>
      </w:rPr>
    </w:lvl>
  </w:abstractNum>
  <w:abstractNum w:abstractNumId="33" w15:restartNumberingAfterBreak="0">
    <w:nsid w:val="5C5566A4"/>
    <w:multiLevelType w:val="hybridMultilevel"/>
    <w:tmpl w:val="553C4B0A"/>
    <w:lvl w:ilvl="0" w:tplc="22C65CFC">
      <w:start w:val="1"/>
      <w:numFmt w:val="decim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C986FD0"/>
    <w:multiLevelType w:val="hybridMultilevel"/>
    <w:tmpl w:val="81B8DD96"/>
    <w:lvl w:ilvl="0" w:tplc="57C0ED8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D15806"/>
    <w:multiLevelType w:val="hybridMultilevel"/>
    <w:tmpl w:val="22F0B0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0166E2A"/>
    <w:multiLevelType w:val="hybridMultilevel"/>
    <w:tmpl w:val="35928828"/>
    <w:lvl w:ilvl="0" w:tplc="0582A7C8">
      <w:start w:val="1"/>
      <w:numFmt w:val="decimal"/>
      <w:suff w:val="space"/>
      <w:lvlText w:val="%1."/>
      <w:lvlJc w:val="left"/>
      <w:pPr>
        <w:ind w:left="764" w:hanging="480"/>
      </w:pPr>
      <w:rPr>
        <w:rFonts w:ascii="標楷體" w:eastAsia="標楷體" w:hAnsi="標楷體" w:cs="Times New Roman" w:hint="default"/>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2202443"/>
    <w:multiLevelType w:val="multilevel"/>
    <w:tmpl w:val="8BE434C0"/>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667146E7"/>
    <w:multiLevelType w:val="hybridMultilevel"/>
    <w:tmpl w:val="7AEE8EAE"/>
    <w:lvl w:ilvl="0" w:tplc="742C5D10">
      <w:start w:val="1"/>
      <w:numFmt w:val="decimal"/>
      <w:lvlText w:val="4.%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88573A2"/>
    <w:multiLevelType w:val="multilevel"/>
    <w:tmpl w:val="984C28D6"/>
    <w:lvl w:ilvl="0">
      <w:start w:val="1"/>
      <w:numFmt w:val="decimal"/>
      <w:lvlText w:val="%1."/>
      <w:lvlJc w:val="left"/>
      <w:pPr>
        <w:ind w:left="480" w:hanging="480"/>
      </w:pPr>
      <w:rPr>
        <w:b/>
      </w:rPr>
    </w:lvl>
    <w:lvl w:ilvl="1">
      <w:start w:val="2"/>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68D91A60"/>
    <w:multiLevelType w:val="hybridMultilevel"/>
    <w:tmpl w:val="66009F42"/>
    <w:lvl w:ilvl="0" w:tplc="B4EEC2E8">
      <w:start w:val="1"/>
      <w:numFmt w:val="decimal"/>
      <w:lvlText w:val="2.%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EB97A20"/>
    <w:multiLevelType w:val="hybridMultilevel"/>
    <w:tmpl w:val="EC1A37B4"/>
    <w:lvl w:ilvl="0" w:tplc="9EE8B666">
      <w:start w:val="1"/>
      <w:numFmt w:val="decimal"/>
      <w:suff w:val="nothing"/>
      <w:lvlText w:val="3.%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559211A"/>
    <w:multiLevelType w:val="hybridMultilevel"/>
    <w:tmpl w:val="102A709E"/>
    <w:lvl w:ilvl="0" w:tplc="09DCA220">
      <w:start w:val="1"/>
      <w:numFmt w:val="decimal"/>
      <w:suff w:val="nothing"/>
      <w:lvlText w:val="5.%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3" w15:restartNumberingAfterBreak="0">
    <w:nsid w:val="761C72D5"/>
    <w:multiLevelType w:val="multilevel"/>
    <w:tmpl w:val="587E72D6"/>
    <w:lvl w:ilvl="0">
      <w:start w:val="1"/>
      <w:numFmt w:val="decimal"/>
      <w:lvlText w:val="%1."/>
      <w:lvlJc w:val="left"/>
      <w:pPr>
        <w:tabs>
          <w:tab w:val="num" w:pos="360"/>
        </w:tabs>
        <w:ind w:left="360" w:hanging="360"/>
      </w:pPr>
      <w:rPr>
        <w:rFonts w:hint="eastAsia"/>
      </w:rPr>
    </w:lvl>
    <w:lvl w:ilvl="1">
      <w:start w:val="1"/>
      <w:numFmt w:val="decimal"/>
      <w:isLgl/>
      <w:lvlText w:val="%1.%2."/>
      <w:lvlJc w:val="left"/>
      <w:pPr>
        <w:tabs>
          <w:tab w:val="num" w:pos="1713"/>
        </w:tabs>
        <w:ind w:left="1713" w:hanging="720"/>
      </w:pPr>
      <w:rPr>
        <w:rFonts w:hint="eastAsia"/>
        <w:sz w:val="24"/>
        <w:szCs w:val="24"/>
      </w:rPr>
    </w:lvl>
    <w:lvl w:ilvl="2">
      <w:start w:val="1"/>
      <w:numFmt w:val="decimal"/>
      <w:isLgl/>
      <w:lvlText w:val="%1.%2.%3."/>
      <w:lvlJc w:val="left"/>
      <w:pPr>
        <w:tabs>
          <w:tab w:val="num" w:pos="2636"/>
        </w:tabs>
        <w:ind w:left="2636" w:hanging="720"/>
      </w:pPr>
      <w:rPr>
        <w:rFonts w:hint="eastAsia"/>
      </w:rPr>
    </w:lvl>
    <w:lvl w:ilvl="3">
      <w:start w:val="1"/>
      <w:numFmt w:val="decimal"/>
      <w:isLgl/>
      <w:lvlText w:val="%1.%2.%3.%4."/>
      <w:lvlJc w:val="left"/>
      <w:pPr>
        <w:tabs>
          <w:tab w:val="num" w:pos="3954"/>
        </w:tabs>
        <w:ind w:left="3954" w:hanging="1080"/>
      </w:pPr>
      <w:rPr>
        <w:rFonts w:hint="eastAsia"/>
      </w:rPr>
    </w:lvl>
    <w:lvl w:ilvl="4">
      <w:start w:val="1"/>
      <w:numFmt w:val="decimal"/>
      <w:isLgl/>
      <w:lvlText w:val="%1.%2.%3.%4.%5."/>
      <w:lvlJc w:val="left"/>
      <w:pPr>
        <w:tabs>
          <w:tab w:val="num" w:pos="5272"/>
        </w:tabs>
        <w:ind w:left="5272" w:hanging="1440"/>
      </w:pPr>
      <w:rPr>
        <w:rFonts w:hint="eastAsia"/>
      </w:rPr>
    </w:lvl>
    <w:lvl w:ilvl="5">
      <w:start w:val="1"/>
      <w:numFmt w:val="decimal"/>
      <w:isLgl/>
      <w:lvlText w:val="%1.%2.%3.%4.%5.%6."/>
      <w:lvlJc w:val="left"/>
      <w:pPr>
        <w:tabs>
          <w:tab w:val="num" w:pos="6230"/>
        </w:tabs>
        <w:ind w:left="6230" w:hanging="1440"/>
      </w:pPr>
      <w:rPr>
        <w:rFonts w:hint="eastAsia"/>
      </w:rPr>
    </w:lvl>
    <w:lvl w:ilvl="6">
      <w:start w:val="1"/>
      <w:numFmt w:val="decimal"/>
      <w:isLgl/>
      <w:lvlText w:val="%1.%2.%3.%4.%5.%6.%7."/>
      <w:lvlJc w:val="left"/>
      <w:pPr>
        <w:tabs>
          <w:tab w:val="num" w:pos="7548"/>
        </w:tabs>
        <w:ind w:left="7548" w:hanging="1800"/>
      </w:pPr>
      <w:rPr>
        <w:rFonts w:hint="eastAsia"/>
      </w:rPr>
    </w:lvl>
    <w:lvl w:ilvl="7">
      <w:start w:val="1"/>
      <w:numFmt w:val="decimal"/>
      <w:isLgl/>
      <w:lvlText w:val="%1.%2.%3.%4.%5.%6.%7.%8."/>
      <w:lvlJc w:val="left"/>
      <w:pPr>
        <w:tabs>
          <w:tab w:val="num" w:pos="8866"/>
        </w:tabs>
        <w:ind w:left="8866" w:hanging="2160"/>
      </w:pPr>
      <w:rPr>
        <w:rFonts w:hint="eastAsia"/>
      </w:rPr>
    </w:lvl>
    <w:lvl w:ilvl="8">
      <w:start w:val="1"/>
      <w:numFmt w:val="decimal"/>
      <w:isLgl/>
      <w:lvlText w:val="%1.%2.%3.%4.%5.%6.%7.%8.%9."/>
      <w:lvlJc w:val="left"/>
      <w:pPr>
        <w:tabs>
          <w:tab w:val="num" w:pos="9824"/>
        </w:tabs>
        <w:ind w:left="9824" w:hanging="2160"/>
      </w:pPr>
      <w:rPr>
        <w:rFonts w:hint="eastAsia"/>
      </w:rPr>
    </w:lvl>
  </w:abstractNum>
  <w:abstractNum w:abstractNumId="44" w15:restartNumberingAfterBreak="0">
    <w:nsid w:val="767B112C"/>
    <w:multiLevelType w:val="hybridMultilevel"/>
    <w:tmpl w:val="D7A21D40"/>
    <w:lvl w:ilvl="0" w:tplc="90E2B9C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7135E99"/>
    <w:multiLevelType w:val="multilevel"/>
    <w:tmpl w:val="C05E49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8687681"/>
    <w:multiLevelType w:val="multilevel"/>
    <w:tmpl w:val="82A2E284"/>
    <w:lvl w:ilvl="0">
      <w:start w:val="3"/>
      <w:numFmt w:val="decimal"/>
      <w:lvlText w:val="%1."/>
      <w:lvlJc w:val="left"/>
      <w:pPr>
        <w:ind w:left="480" w:hanging="480"/>
      </w:pPr>
      <w:rPr>
        <w:rFonts w:ascii="Times New Roman" w:hAnsi="Times New Roman" w:cs="Times New Roman" w:hint="default"/>
      </w:rPr>
    </w:lvl>
    <w:lvl w:ilvl="1">
      <w:start w:val="1"/>
      <w:numFmt w:val="decimal"/>
      <w:isLgl/>
      <w:lvlText w:val="%1.%2"/>
      <w:lvlJc w:val="left"/>
      <w:pPr>
        <w:ind w:left="420" w:hanging="420"/>
      </w:pPr>
      <w:rPr>
        <w:rFonts w:hint="default"/>
        <w:color w:val="000000" w:themeColor="text1"/>
      </w:rPr>
    </w:lvl>
    <w:lvl w:ilvl="2">
      <w:start w:val="1"/>
      <w:numFmt w:val="upperLetter"/>
      <w:isLgl/>
      <w:lvlText w:val="%1.%2.%3"/>
      <w:lvlJc w:val="left"/>
      <w:pPr>
        <w:ind w:left="720" w:hanging="720"/>
      </w:pPr>
      <w:rPr>
        <w:rFonts w:hint="default"/>
        <w:color w:val="000000" w:themeColor="text1"/>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1080" w:hanging="1080"/>
      </w:pPr>
      <w:rPr>
        <w:rFonts w:hint="default"/>
        <w:color w:val="000000" w:themeColor="text1"/>
      </w:rPr>
    </w:lvl>
    <w:lvl w:ilvl="5">
      <w:start w:val="1"/>
      <w:numFmt w:val="decimal"/>
      <w:isLgl/>
      <w:lvlText w:val="%1.%2.%3.%4.%5.%6"/>
      <w:lvlJc w:val="left"/>
      <w:pPr>
        <w:ind w:left="1080" w:hanging="1080"/>
      </w:pPr>
      <w:rPr>
        <w:rFonts w:hint="default"/>
        <w:color w:val="000000" w:themeColor="text1"/>
      </w:rPr>
    </w:lvl>
    <w:lvl w:ilvl="6">
      <w:start w:val="1"/>
      <w:numFmt w:val="decimal"/>
      <w:isLgl/>
      <w:lvlText w:val="%1.%2.%3.%4.%5.%6.%7"/>
      <w:lvlJc w:val="left"/>
      <w:pPr>
        <w:ind w:left="1440" w:hanging="1440"/>
      </w:pPr>
      <w:rPr>
        <w:rFonts w:hint="default"/>
        <w:color w:val="000000" w:themeColor="text1"/>
      </w:rPr>
    </w:lvl>
    <w:lvl w:ilvl="7">
      <w:start w:val="1"/>
      <w:numFmt w:val="decimal"/>
      <w:isLgl/>
      <w:lvlText w:val="%1.%2.%3.%4.%5.%6.%7.%8"/>
      <w:lvlJc w:val="left"/>
      <w:pPr>
        <w:ind w:left="1440" w:hanging="1440"/>
      </w:pPr>
      <w:rPr>
        <w:rFonts w:hint="default"/>
        <w:color w:val="000000" w:themeColor="text1"/>
      </w:rPr>
    </w:lvl>
    <w:lvl w:ilvl="8">
      <w:start w:val="1"/>
      <w:numFmt w:val="decimal"/>
      <w:isLgl/>
      <w:lvlText w:val="%1.%2.%3.%4.%5.%6.%7.%8.%9"/>
      <w:lvlJc w:val="left"/>
      <w:pPr>
        <w:ind w:left="1800" w:hanging="1800"/>
      </w:pPr>
      <w:rPr>
        <w:rFonts w:hint="default"/>
        <w:color w:val="000000" w:themeColor="text1"/>
      </w:rPr>
    </w:lvl>
  </w:abstractNum>
  <w:abstractNum w:abstractNumId="47" w15:restartNumberingAfterBreak="0">
    <w:nsid w:val="7D5C0412"/>
    <w:multiLevelType w:val="multilevel"/>
    <w:tmpl w:val="F634ED6C"/>
    <w:lvl w:ilvl="0">
      <w:start w:val="1"/>
      <w:numFmt w:val="decimal"/>
      <w:lvlText w:val="%1."/>
      <w:lvlJc w:val="left"/>
      <w:pPr>
        <w:tabs>
          <w:tab w:val="num" w:pos="480"/>
        </w:tabs>
        <w:ind w:left="480" w:hanging="480"/>
      </w:pPr>
      <w:rPr>
        <w:rFonts w:ascii="Times New Roman" w:hAnsi="Times New Roman" w:cs="Times New Roman" w:hint="default"/>
        <w:sz w:val="20"/>
        <w:szCs w:val="20"/>
      </w:rPr>
    </w:lvl>
    <w:lvl w:ilvl="1">
      <w:start w:val="4"/>
      <w:numFmt w:val="decimal"/>
      <w:isLgl/>
      <w:lvlText w:val="%1.%2"/>
      <w:lvlJc w:val="left"/>
      <w:pPr>
        <w:ind w:left="360" w:hanging="360"/>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7DB25697"/>
    <w:multiLevelType w:val="hybridMultilevel"/>
    <w:tmpl w:val="C1E6204E"/>
    <w:lvl w:ilvl="0" w:tplc="CA000BA8">
      <w:start w:val="1"/>
      <w:numFmt w:val="bullet"/>
      <w:pStyle w:val="3"/>
      <w:lvlText w:val=""/>
      <w:lvlJc w:val="left"/>
      <w:pPr>
        <w:tabs>
          <w:tab w:val="num" w:pos="1778"/>
        </w:tabs>
        <w:ind w:left="1758" w:hanging="340"/>
      </w:pPr>
      <w:rPr>
        <w:rFonts w:ascii="Wingdings" w:eastAsia="標楷體" w:hAnsi="Wingdings" w:hint="default"/>
        <w:sz w:val="28"/>
      </w:rPr>
    </w:lvl>
    <w:lvl w:ilvl="1" w:tplc="04090003">
      <w:start w:val="1"/>
      <w:numFmt w:val="bullet"/>
      <w:pStyle w:val="30"/>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9" w15:restartNumberingAfterBreak="0">
    <w:nsid w:val="7F0245E5"/>
    <w:multiLevelType w:val="multilevel"/>
    <w:tmpl w:val="A5C64BB2"/>
    <w:lvl w:ilvl="0">
      <w:start w:val="2"/>
      <w:numFmt w:val="decimal"/>
      <w:lvlText w:val="%1."/>
      <w:lvlJc w:val="left"/>
      <w:pPr>
        <w:tabs>
          <w:tab w:val="num" w:pos="360"/>
        </w:tabs>
        <w:ind w:left="357" w:hanging="357"/>
      </w:pPr>
      <w:rPr>
        <w:rFonts w:eastAsia="標楷體" w:hint="eastAsia"/>
        <w:b/>
        <w:i w:val="0"/>
        <w:sz w:val="24"/>
      </w:rPr>
    </w:lvl>
    <w:lvl w:ilvl="1">
      <w:start w:val="1"/>
      <w:numFmt w:val="decimal"/>
      <w:lvlText w:val="%1.%2."/>
      <w:lvlJc w:val="left"/>
      <w:pPr>
        <w:tabs>
          <w:tab w:val="num" w:pos="1077"/>
        </w:tabs>
        <w:ind w:left="601" w:hanging="244"/>
      </w:pPr>
      <w:rPr>
        <w:rFonts w:eastAsia="標楷體" w:hint="eastAsia"/>
        <w:b w:val="0"/>
        <w:i w:val="0"/>
        <w:spacing w:val="0"/>
        <w:w w:val="100"/>
        <w:position w:val="0"/>
        <w:sz w:val="24"/>
      </w:rPr>
    </w:lvl>
    <w:lvl w:ilvl="2">
      <w:start w:val="1"/>
      <w:numFmt w:val="decimal"/>
      <w:lvlText w:val="%1.%2.%3."/>
      <w:lvlJc w:val="left"/>
      <w:pPr>
        <w:tabs>
          <w:tab w:val="num" w:pos="1678"/>
        </w:tabs>
        <w:ind w:left="720" w:firstLine="238"/>
      </w:pPr>
      <w:rPr>
        <w:rFonts w:eastAsia="標楷體" w:hint="eastAsia"/>
        <w:b w:val="0"/>
        <w:i w:val="0"/>
        <w:spacing w:val="0"/>
        <w:w w:val="100"/>
        <w:position w:val="0"/>
      </w:rPr>
    </w:lvl>
    <w:lvl w:ilvl="3">
      <w:start w:val="1"/>
      <w:numFmt w:val="decimal"/>
      <w:lvlText w:val="%1.%2.%3.%4."/>
      <w:lvlJc w:val="left"/>
      <w:pPr>
        <w:tabs>
          <w:tab w:val="num" w:pos="2758"/>
        </w:tabs>
        <w:ind w:left="958" w:firstLine="720"/>
      </w:pPr>
      <w:rPr>
        <w:rFonts w:eastAsia="標楷體" w:hint="eastAsia"/>
        <w:b w:val="0"/>
        <w:i w:val="0"/>
        <w:spacing w:val="0"/>
        <w:w w:val="100"/>
        <w:position w:val="0"/>
        <w:sz w:val="24"/>
      </w:rPr>
    </w:lvl>
    <w:lvl w:ilvl="4">
      <w:start w:val="1"/>
      <w:numFmt w:val="decimal"/>
      <w:lvlText w:val="%1.%2.%3.%4.%5."/>
      <w:lvlJc w:val="left"/>
      <w:pPr>
        <w:tabs>
          <w:tab w:val="num" w:pos="3838"/>
        </w:tabs>
        <w:ind w:left="1202" w:firstLine="1196"/>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49"/>
  </w:num>
  <w:num w:numId="2">
    <w:abstractNumId w:val="18"/>
  </w:num>
  <w:num w:numId="3">
    <w:abstractNumId w:val="0"/>
  </w:num>
  <w:num w:numId="4">
    <w:abstractNumId w:val="11"/>
  </w:num>
  <w:num w:numId="5">
    <w:abstractNumId w:val="48"/>
  </w:num>
  <w:num w:numId="6">
    <w:abstractNumId w:val="14"/>
  </w:num>
  <w:num w:numId="7">
    <w:abstractNumId w:val="3"/>
  </w:num>
  <w:num w:numId="8">
    <w:abstractNumId w:val="47"/>
  </w:num>
  <w:num w:numId="9">
    <w:abstractNumId w:val="26"/>
  </w:num>
  <w:num w:numId="10">
    <w:abstractNumId w:val="2"/>
  </w:num>
  <w:num w:numId="11">
    <w:abstractNumId w:val="15"/>
  </w:num>
  <w:num w:numId="12">
    <w:abstractNumId w:val="21"/>
  </w:num>
  <w:num w:numId="13">
    <w:abstractNumId w:val="24"/>
  </w:num>
  <w:num w:numId="14">
    <w:abstractNumId w:val="27"/>
  </w:num>
  <w:num w:numId="15">
    <w:abstractNumId w:val="30"/>
  </w:num>
  <w:num w:numId="16">
    <w:abstractNumId w:val="19"/>
  </w:num>
  <w:num w:numId="17">
    <w:abstractNumId w:val="41"/>
  </w:num>
  <w:num w:numId="18">
    <w:abstractNumId w:val="40"/>
  </w:num>
  <w:num w:numId="19">
    <w:abstractNumId w:val="9"/>
  </w:num>
  <w:num w:numId="20">
    <w:abstractNumId w:val="42"/>
  </w:num>
  <w:num w:numId="21">
    <w:abstractNumId w:val="37"/>
  </w:num>
  <w:num w:numId="22">
    <w:abstractNumId w:val="35"/>
  </w:num>
  <w:num w:numId="23">
    <w:abstractNumId w:val="39"/>
  </w:num>
  <w:num w:numId="24">
    <w:abstractNumId w:val="44"/>
  </w:num>
  <w:num w:numId="25">
    <w:abstractNumId w:val="46"/>
  </w:num>
  <w:num w:numId="26">
    <w:abstractNumId w:val="8"/>
  </w:num>
  <w:num w:numId="27">
    <w:abstractNumId w:val="4"/>
  </w:num>
  <w:num w:numId="28">
    <w:abstractNumId w:val="34"/>
  </w:num>
  <w:num w:numId="29">
    <w:abstractNumId w:val="12"/>
  </w:num>
  <w:num w:numId="30">
    <w:abstractNumId w:val="45"/>
  </w:num>
  <w:num w:numId="31">
    <w:abstractNumId w:val="1"/>
  </w:num>
  <w:num w:numId="32">
    <w:abstractNumId w:val="29"/>
  </w:num>
  <w:num w:numId="33">
    <w:abstractNumId w:val="6"/>
  </w:num>
  <w:num w:numId="34">
    <w:abstractNumId w:val="16"/>
  </w:num>
  <w:num w:numId="35">
    <w:abstractNumId w:val="33"/>
  </w:num>
  <w:num w:numId="36">
    <w:abstractNumId w:val="36"/>
  </w:num>
  <w:num w:numId="37">
    <w:abstractNumId w:val="20"/>
  </w:num>
  <w:num w:numId="38">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22"/>
  </w:num>
  <w:num w:numId="41">
    <w:abstractNumId w:val="13"/>
  </w:num>
  <w:num w:numId="42">
    <w:abstractNumId w:val="5"/>
  </w:num>
  <w:num w:numId="43">
    <w:abstractNumId w:val="25"/>
  </w:num>
  <w:num w:numId="44">
    <w:abstractNumId w:val="7"/>
  </w:num>
  <w:num w:numId="45">
    <w:abstractNumId w:val="38"/>
  </w:num>
  <w:num w:numId="46">
    <w:abstractNumId w:val="31"/>
  </w:num>
  <w:num w:numId="47">
    <w:abstractNumId w:val="23"/>
  </w:num>
  <w:num w:numId="48">
    <w:abstractNumId w:val="10"/>
  </w:num>
  <w:num w:numId="49">
    <w:abstractNumId w:val="43"/>
  </w:num>
  <w:num w:numId="50">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2"/>
  <w:drawingGridHorizontalSpacing w:val="243"/>
  <w:drawingGridVerticalSpacing w:val="18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414"/>
    <w:rsid w:val="00000692"/>
    <w:rsid w:val="00001382"/>
    <w:rsid w:val="00002B41"/>
    <w:rsid w:val="00022E3A"/>
    <w:rsid w:val="000262C6"/>
    <w:rsid w:val="0002699C"/>
    <w:rsid w:val="00031C54"/>
    <w:rsid w:val="000375A8"/>
    <w:rsid w:val="00047733"/>
    <w:rsid w:val="00052D6D"/>
    <w:rsid w:val="00082289"/>
    <w:rsid w:val="00085A42"/>
    <w:rsid w:val="000865B7"/>
    <w:rsid w:val="00091202"/>
    <w:rsid w:val="000934FF"/>
    <w:rsid w:val="000961CB"/>
    <w:rsid w:val="000A1FE7"/>
    <w:rsid w:val="000A7D71"/>
    <w:rsid w:val="000B4901"/>
    <w:rsid w:val="000B6F0A"/>
    <w:rsid w:val="000C0F74"/>
    <w:rsid w:val="000E2D18"/>
    <w:rsid w:val="000F4C07"/>
    <w:rsid w:val="00110D1B"/>
    <w:rsid w:val="00114399"/>
    <w:rsid w:val="001147FB"/>
    <w:rsid w:val="00121876"/>
    <w:rsid w:val="00121EAB"/>
    <w:rsid w:val="00123256"/>
    <w:rsid w:val="00123BC1"/>
    <w:rsid w:val="00147131"/>
    <w:rsid w:val="00147F8E"/>
    <w:rsid w:val="00151A93"/>
    <w:rsid w:val="00163DF7"/>
    <w:rsid w:val="00165694"/>
    <w:rsid w:val="00171EC4"/>
    <w:rsid w:val="001725F7"/>
    <w:rsid w:val="001736F7"/>
    <w:rsid w:val="00176FC7"/>
    <w:rsid w:val="00184272"/>
    <w:rsid w:val="0018601B"/>
    <w:rsid w:val="001860DB"/>
    <w:rsid w:val="0019588C"/>
    <w:rsid w:val="001B2133"/>
    <w:rsid w:val="001B5493"/>
    <w:rsid w:val="001C561B"/>
    <w:rsid w:val="001D19D1"/>
    <w:rsid w:val="001D5855"/>
    <w:rsid w:val="001E1C36"/>
    <w:rsid w:val="001E2114"/>
    <w:rsid w:val="001F0330"/>
    <w:rsid w:val="001F1F73"/>
    <w:rsid w:val="001F41B6"/>
    <w:rsid w:val="001F7A86"/>
    <w:rsid w:val="001F7E82"/>
    <w:rsid w:val="0020195A"/>
    <w:rsid w:val="00202C11"/>
    <w:rsid w:val="00204A91"/>
    <w:rsid w:val="002104A1"/>
    <w:rsid w:val="0022265B"/>
    <w:rsid w:val="00227020"/>
    <w:rsid w:val="00232F5B"/>
    <w:rsid w:val="00253C95"/>
    <w:rsid w:val="00253D3F"/>
    <w:rsid w:val="00260621"/>
    <w:rsid w:val="002717FA"/>
    <w:rsid w:val="0027228E"/>
    <w:rsid w:val="002849F0"/>
    <w:rsid w:val="00291091"/>
    <w:rsid w:val="0029533D"/>
    <w:rsid w:val="00296959"/>
    <w:rsid w:val="00297D42"/>
    <w:rsid w:val="002A0873"/>
    <w:rsid w:val="002B312D"/>
    <w:rsid w:val="002C449A"/>
    <w:rsid w:val="002D1FDF"/>
    <w:rsid w:val="002D365F"/>
    <w:rsid w:val="002D66CC"/>
    <w:rsid w:val="002D7C91"/>
    <w:rsid w:val="002E0EF3"/>
    <w:rsid w:val="002E16BB"/>
    <w:rsid w:val="002E5FA7"/>
    <w:rsid w:val="002F2273"/>
    <w:rsid w:val="002F49D8"/>
    <w:rsid w:val="00301313"/>
    <w:rsid w:val="0030341C"/>
    <w:rsid w:val="0030633D"/>
    <w:rsid w:val="00306F5F"/>
    <w:rsid w:val="00316117"/>
    <w:rsid w:val="0032431D"/>
    <w:rsid w:val="00325C07"/>
    <w:rsid w:val="003641F0"/>
    <w:rsid w:val="00371FDC"/>
    <w:rsid w:val="0037393F"/>
    <w:rsid w:val="00383E64"/>
    <w:rsid w:val="003922DD"/>
    <w:rsid w:val="00396DCA"/>
    <w:rsid w:val="003A1B62"/>
    <w:rsid w:val="003A297D"/>
    <w:rsid w:val="003A3505"/>
    <w:rsid w:val="003B03B9"/>
    <w:rsid w:val="003B1ABF"/>
    <w:rsid w:val="003C3997"/>
    <w:rsid w:val="003C7AA8"/>
    <w:rsid w:val="003D0B42"/>
    <w:rsid w:val="003D22BE"/>
    <w:rsid w:val="003D2DEE"/>
    <w:rsid w:val="003D72A5"/>
    <w:rsid w:val="003E4C14"/>
    <w:rsid w:val="00401B57"/>
    <w:rsid w:val="00411351"/>
    <w:rsid w:val="00416D3C"/>
    <w:rsid w:val="00422430"/>
    <w:rsid w:val="0042791F"/>
    <w:rsid w:val="00431414"/>
    <w:rsid w:val="004348BD"/>
    <w:rsid w:val="00435054"/>
    <w:rsid w:val="00436527"/>
    <w:rsid w:val="004418EE"/>
    <w:rsid w:val="00477F6D"/>
    <w:rsid w:val="00486C81"/>
    <w:rsid w:val="00487A03"/>
    <w:rsid w:val="004B25C6"/>
    <w:rsid w:val="004B3681"/>
    <w:rsid w:val="004C0C54"/>
    <w:rsid w:val="004C1332"/>
    <w:rsid w:val="004C1C37"/>
    <w:rsid w:val="004E12CB"/>
    <w:rsid w:val="004E1879"/>
    <w:rsid w:val="004E607B"/>
    <w:rsid w:val="005005EC"/>
    <w:rsid w:val="00500876"/>
    <w:rsid w:val="0050283C"/>
    <w:rsid w:val="00503318"/>
    <w:rsid w:val="005117D2"/>
    <w:rsid w:val="00515286"/>
    <w:rsid w:val="00517256"/>
    <w:rsid w:val="00517CB8"/>
    <w:rsid w:val="0053068B"/>
    <w:rsid w:val="005331B0"/>
    <w:rsid w:val="0053392B"/>
    <w:rsid w:val="00534ABA"/>
    <w:rsid w:val="00535314"/>
    <w:rsid w:val="0055427B"/>
    <w:rsid w:val="005546E4"/>
    <w:rsid w:val="00565F5F"/>
    <w:rsid w:val="00570821"/>
    <w:rsid w:val="005731B3"/>
    <w:rsid w:val="005739B2"/>
    <w:rsid w:val="005806DA"/>
    <w:rsid w:val="00581650"/>
    <w:rsid w:val="00581CC3"/>
    <w:rsid w:val="005875C5"/>
    <w:rsid w:val="005925BB"/>
    <w:rsid w:val="005939AC"/>
    <w:rsid w:val="005A194A"/>
    <w:rsid w:val="005A3FCD"/>
    <w:rsid w:val="005A6BB6"/>
    <w:rsid w:val="005B1592"/>
    <w:rsid w:val="005B59E9"/>
    <w:rsid w:val="005B65D1"/>
    <w:rsid w:val="005C36F8"/>
    <w:rsid w:val="005C4D28"/>
    <w:rsid w:val="005D1E10"/>
    <w:rsid w:val="005D76DA"/>
    <w:rsid w:val="005E6421"/>
    <w:rsid w:val="006006F9"/>
    <w:rsid w:val="0060281B"/>
    <w:rsid w:val="00623C81"/>
    <w:rsid w:val="006301C0"/>
    <w:rsid w:val="00632E49"/>
    <w:rsid w:val="00641EF9"/>
    <w:rsid w:val="00642C47"/>
    <w:rsid w:val="006554A0"/>
    <w:rsid w:val="006554AD"/>
    <w:rsid w:val="0066040A"/>
    <w:rsid w:val="0067047B"/>
    <w:rsid w:val="00671052"/>
    <w:rsid w:val="00673BA1"/>
    <w:rsid w:val="006775D0"/>
    <w:rsid w:val="00681C9B"/>
    <w:rsid w:val="00690A8C"/>
    <w:rsid w:val="006A1094"/>
    <w:rsid w:val="006A3A27"/>
    <w:rsid w:val="006A4DAE"/>
    <w:rsid w:val="006A526C"/>
    <w:rsid w:val="006B2767"/>
    <w:rsid w:val="006B4F5F"/>
    <w:rsid w:val="006B685F"/>
    <w:rsid w:val="006B687A"/>
    <w:rsid w:val="006B7702"/>
    <w:rsid w:val="006B7DD5"/>
    <w:rsid w:val="006C74ED"/>
    <w:rsid w:val="006D2E9A"/>
    <w:rsid w:val="006F1EFF"/>
    <w:rsid w:val="007050CD"/>
    <w:rsid w:val="00705B38"/>
    <w:rsid w:val="00717A28"/>
    <w:rsid w:val="007332BF"/>
    <w:rsid w:val="00736067"/>
    <w:rsid w:val="0074095D"/>
    <w:rsid w:val="007422F6"/>
    <w:rsid w:val="007437C7"/>
    <w:rsid w:val="007475A4"/>
    <w:rsid w:val="00753C4F"/>
    <w:rsid w:val="00776532"/>
    <w:rsid w:val="00776DCC"/>
    <w:rsid w:val="007808FD"/>
    <w:rsid w:val="00786C8D"/>
    <w:rsid w:val="007A1367"/>
    <w:rsid w:val="007A2129"/>
    <w:rsid w:val="007A33E4"/>
    <w:rsid w:val="007A69A7"/>
    <w:rsid w:val="007B26B9"/>
    <w:rsid w:val="007B35EA"/>
    <w:rsid w:val="007C29D8"/>
    <w:rsid w:val="007D1A97"/>
    <w:rsid w:val="007E221D"/>
    <w:rsid w:val="007F7E89"/>
    <w:rsid w:val="00801A95"/>
    <w:rsid w:val="00803E51"/>
    <w:rsid w:val="00804689"/>
    <w:rsid w:val="00806049"/>
    <w:rsid w:val="0080764C"/>
    <w:rsid w:val="008115A3"/>
    <w:rsid w:val="00816689"/>
    <w:rsid w:val="00820FE8"/>
    <w:rsid w:val="00822D97"/>
    <w:rsid w:val="00832177"/>
    <w:rsid w:val="00836A3F"/>
    <w:rsid w:val="0084038C"/>
    <w:rsid w:val="00856438"/>
    <w:rsid w:val="00866690"/>
    <w:rsid w:val="00870FF1"/>
    <w:rsid w:val="008718B4"/>
    <w:rsid w:val="0088460F"/>
    <w:rsid w:val="00891D12"/>
    <w:rsid w:val="008930F2"/>
    <w:rsid w:val="008A78D7"/>
    <w:rsid w:val="008A7C45"/>
    <w:rsid w:val="008B40F7"/>
    <w:rsid w:val="008B42B5"/>
    <w:rsid w:val="008B59A4"/>
    <w:rsid w:val="008B7F19"/>
    <w:rsid w:val="008C0AF2"/>
    <w:rsid w:val="008D3298"/>
    <w:rsid w:val="008F77AF"/>
    <w:rsid w:val="008F7E08"/>
    <w:rsid w:val="009104CE"/>
    <w:rsid w:val="00910C64"/>
    <w:rsid w:val="00927F06"/>
    <w:rsid w:val="00933684"/>
    <w:rsid w:val="0093715D"/>
    <w:rsid w:val="0094787F"/>
    <w:rsid w:val="0094797F"/>
    <w:rsid w:val="009527CF"/>
    <w:rsid w:val="00953CBA"/>
    <w:rsid w:val="0096257E"/>
    <w:rsid w:val="00965DC3"/>
    <w:rsid w:val="00980D36"/>
    <w:rsid w:val="0098799B"/>
    <w:rsid w:val="00991057"/>
    <w:rsid w:val="0099277F"/>
    <w:rsid w:val="00993086"/>
    <w:rsid w:val="00997E90"/>
    <w:rsid w:val="009A0FE0"/>
    <w:rsid w:val="009A1F41"/>
    <w:rsid w:val="009A6A30"/>
    <w:rsid w:val="009A796F"/>
    <w:rsid w:val="009B6952"/>
    <w:rsid w:val="009C144B"/>
    <w:rsid w:val="009C4029"/>
    <w:rsid w:val="009C4935"/>
    <w:rsid w:val="009D19C3"/>
    <w:rsid w:val="009D3278"/>
    <w:rsid w:val="009D7C39"/>
    <w:rsid w:val="009E3EF3"/>
    <w:rsid w:val="009E46C6"/>
    <w:rsid w:val="009E6040"/>
    <w:rsid w:val="00A0040A"/>
    <w:rsid w:val="00A15CF0"/>
    <w:rsid w:val="00A2422D"/>
    <w:rsid w:val="00A3577E"/>
    <w:rsid w:val="00A467E2"/>
    <w:rsid w:val="00A53539"/>
    <w:rsid w:val="00A560E8"/>
    <w:rsid w:val="00A8093C"/>
    <w:rsid w:val="00A8348D"/>
    <w:rsid w:val="00A8390F"/>
    <w:rsid w:val="00A8437E"/>
    <w:rsid w:val="00A90277"/>
    <w:rsid w:val="00A9194D"/>
    <w:rsid w:val="00A9224F"/>
    <w:rsid w:val="00AA0AA2"/>
    <w:rsid w:val="00AA5DB1"/>
    <w:rsid w:val="00AA742F"/>
    <w:rsid w:val="00AB4247"/>
    <w:rsid w:val="00AC1563"/>
    <w:rsid w:val="00AC21E5"/>
    <w:rsid w:val="00AC6A91"/>
    <w:rsid w:val="00AD0275"/>
    <w:rsid w:val="00AD0DBE"/>
    <w:rsid w:val="00AD646F"/>
    <w:rsid w:val="00AE2BA4"/>
    <w:rsid w:val="00AE5400"/>
    <w:rsid w:val="00AE668F"/>
    <w:rsid w:val="00AF172D"/>
    <w:rsid w:val="00AF1F08"/>
    <w:rsid w:val="00B0427B"/>
    <w:rsid w:val="00B0613A"/>
    <w:rsid w:val="00B11B4F"/>
    <w:rsid w:val="00B124B4"/>
    <w:rsid w:val="00B22C4C"/>
    <w:rsid w:val="00B2556F"/>
    <w:rsid w:val="00B320F4"/>
    <w:rsid w:val="00B3296F"/>
    <w:rsid w:val="00B37954"/>
    <w:rsid w:val="00B42C25"/>
    <w:rsid w:val="00B53867"/>
    <w:rsid w:val="00B55D14"/>
    <w:rsid w:val="00B61911"/>
    <w:rsid w:val="00B62180"/>
    <w:rsid w:val="00B639F1"/>
    <w:rsid w:val="00B65E78"/>
    <w:rsid w:val="00B72CFE"/>
    <w:rsid w:val="00B76234"/>
    <w:rsid w:val="00B76D23"/>
    <w:rsid w:val="00B82B39"/>
    <w:rsid w:val="00B87566"/>
    <w:rsid w:val="00B9128F"/>
    <w:rsid w:val="00B92F45"/>
    <w:rsid w:val="00B94317"/>
    <w:rsid w:val="00BA04AC"/>
    <w:rsid w:val="00BA3A63"/>
    <w:rsid w:val="00BA3AB5"/>
    <w:rsid w:val="00BB4600"/>
    <w:rsid w:val="00BC1AD5"/>
    <w:rsid w:val="00BC2465"/>
    <w:rsid w:val="00BC3CF4"/>
    <w:rsid w:val="00BC7A63"/>
    <w:rsid w:val="00BD0700"/>
    <w:rsid w:val="00BD3B13"/>
    <w:rsid w:val="00BD5374"/>
    <w:rsid w:val="00BE0309"/>
    <w:rsid w:val="00BF0843"/>
    <w:rsid w:val="00BF7902"/>
    <w:rsid w:val="00C03735"/>
    <w:rsid w:val="00C04258"/>
    <w:rsid w:val="00C065C9"/>
    <w:rsid w:val="00C066C8"/>
    <w:rsid w:val="00C11358"/>
    <w:rsid w:val="00C17E0B"/>
    <w:rsid w:val="00C20CF3"/>
    <w:rsid w:val="00C23214"/>
    <w:rsid w:val="00C26071"/>
    <w:rsid w:val="00C27420"/>
    <w:rsid w:val="00C274D7"/>
    <w:rsid w:val="00C43855"/>
    <w:rsid w:val="00C43B86"/>
    <w:rsid w:val="00C53FE1"/>
    <w:rsid w:val="00C606C6"/>
    <w:rsid w:val="00C66F30"/>
    <w:rsid w:val="00C77695"/>
    <w:rsid w:val="00C82058"/>
    <w:rsid w:val="00C8316B"/>
    <w:rsid w:val="00C85B73"/>
    <w:rsid w:val="00C900B6"/>
    <w:rsid w:val="00C90E71"/>
    <w:rsid w:val="00C918CB"/>
    <w:rsid w:val="00C96485"/>
    <w:rsid w:val="00CA2F0C"/>
    <w:rsid w:val="00CA7224"/>
    <w:rsid w:val="00CA77DE"/>
    <w:rsid w:val="00CB3594"/>
    <w:rsid w:val="00CB60A0"/>
    <w:rsid w:val="00CB6FE5"/>
    <w:rsid w:val="00CC0AE7"/>
    <w:rsid w:val="00CC130E"/>
    <w:rsid w:val="00CC79C2"/>
    <w:rsid w:val="00CD1D31"/>
    <w:rsid w:val="00CE3293"/>
    <w:rsid w:val="00CF0065"/>
    <w:rsid w:val="00CF1922"/>
    <w:rsid w:val="00CF1FF3"/>
    <w:rsid w:val="00CF51E3"/>
    <w:rsid w:val="00D001A6"/>
    <w:rsid w:val="00D01EE6"/>
    <w:rsid w:val="00D07368"/>
    <w:rsid w:val="00D11E82"/>
    <w:rsid w:val="00D12A0D"/>
    <w:rsid w:val="00D1638F"/>
    <w:rsid w:val="00D241D9"/>
    <w:rsid w:val="00D261F5"/>
    <w:rsid w:val="00D422E9"/>
    <w:rsid w:val="00D45D12"/>
    <w:rsid w:val="00D50A8F"/>
    <w:rsid w:val="00D51690"/>
    <w:rsid w:val="00D56087"/>
    <w:rsid w:val="00D60C3F"/>
    <w:rsid w:val="00D662FD"/>
    <w:rsid w:val="00D739DE"/>
    <w:rsid w:val="00D85373"/>
    <w:rsid w:val="00D90E69"/>
    <w:rsid w:val="00D920D7"/>
    <w:rsid w:val="00D94130"/>
    <w:rsid w:val="00D95C16"/>
    <w:rsid w:val="00DA2FB6"/>
    <w:rsid w:val="00DA3FCD"/>
    <w:rsid w:val="00DA7291"/>
    <w:rsid w:val="00DA792A"/>
    <w:rsid w:val="00DB0708"/>
    <w:rsid w:val="00DB1DF4"/>
    <w:rsid w:val="00DD0154"/>
    <w:rsid w:val="00DE1D5A"/>
    <w:rsid w:val="00DE4F04"/>
    <w:rsid w:val="00DF7C2B"/>
    <w:rsid w:val="00E00453"/>
    <w:rsid w:val="00E01F10"/>
    <w:rsid w:val="00E04423"/>
    <w:rsid w:val="00E15237"/>
    <w:rsid w:val="00E15852"/>
    <w:rsid w:val="00E170B1"/>
    <w:rsid w:val="00E22FF2"/>
    <w:rsid w:val="00E37D4A"/>
    <w:rsid w:val="00E60D55"/>
    <w:rsid w:val="00E661B1"/>
    <w:rsid w:val="00EA2409"/>
    <w:rsid w:val="00EB4095"/>
    <w:rsid w:val="00EB59C0"/>
    <w:rsid w:val="00EC0E2B"/>
    <w:rsid w:val="00EC2D10"/>
    <w:rsid w:val="00EC5FC6"/>
    <w:rsid w:val="00ED4A43"/>
    <w:rsid w:val="00ED6169"/>
    <w:rsid w:val="00EE70D3"/>
    <w:rsid w:val="00EF24C0"/>
    <w:rsid w:val="00EF5E79"/>
    <w:rsid w:val="00F0056A"/>
    <w:rsid w:val="00F00771"/>
    <w:rsid w:val="00F05374"/>
    <w:rsid w:val="00F063AE"/>
    <w:rsid w:val="00F0722F"/>
    <w:rsid w:val="00F13ACA"/>
    <w:rsid w:val="00F166EB"/>
    <w:rsid w:val="00F3360F"/>
    <w:rsid w:val="00F4263E"/>
    <w:rsid w:val="00F54ABB"/>
    <w:rsid w:val="00F56A9F"/>
    <w:rsid w:val="00F74178"/>
    <w:rsid w:val="00F83BA9"/>
    <w:rsid w:val="00F877B4"/>
    <w:rsid w:val="00FA21B3"/>
    <w:rsid w:val="00FB1881"/>
    <w:rsid w:val="00FC3574"/>
    <w:rsid w:val="00FD06B9"/>
    <w:rsid w:val="00FD21A6"/>
    <w:rsid w:val="00FD5B1B"/>
    <w:rsid w:val="00FE017A"/>
    <w:rsid w:val="00FE3594"/>
    <w:rsid w:val="00FF1EEA"/>
    <w:rsid w:val="00FF24EC"/>
    <w:rsid w:val="00FF3870"/>
    <w:rsid w:val="00FF715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8A40E5-C95D-4583-8673-4F189AA4D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17FA"/>
    <w:pPr>
      <w:widowControl w:val="0"/>
    </w:pPr>
    <w:rPr>
      <w:kern w:val="2"/>
      <w:sz w:val="24"/>
      <w:szCs w:val="22"/>
    </w:rPr>
  </w:style>
  <w:style w:type="paragraph" w:styleId="10">
    <w:name w:val="heading 1"/>
    <w:basedOn w:val="a"/>
    <w:next w:val="a"/>
    <w:link w:val="11"/>
    <w:qFormat/>
    <w:rsid w:val="00965DC3"/>
    <w:pPr>
      <w:keepNext/>
      <w:adjustRightInd w:val="0"/>
      <w:textAlignment w:val="baseline"/>
      <w:outlineLvl w:val="0"/>
    </w:pPr>
    <w:rPr>
      <w:rFonts w:ascii="標楷體" w:eastAsia="標楷體" w:hAnsi="標楷體"/>
      <w:b/>
      <w:bCs/>
      <w:kern w:val="0"/>
      <w:szCs w:val="20"/>
    </w:rPr>
  </w:style>
  <w:style w:type="paragraph" w:styleId="21">
    <w:name w:val="heading 2"/>
    <w:aliases w:val="一、,[ 一、],h2,2,Header 2,heading 2,Header2,H2-Heading 2,l2,22,heading2,H2,2nd level,B Sub/Bold,B Sub/Bold1,h2 main heading,Reset numbering,h1,1.1.1,(L2),(L2)1,(L2)2,(L2)3,(L2)11,(L2)4,(L2)12,(L2)21,(L2)31,(L2)111,PA Major Section,I2,l2+toc 2,hd2"/>
    <w:basedOn w:val="a"/>
    <w:next w:val="a"/>
    <w:link w:val="22"/>
    <w:qFormat/>
    <w:rsid w:val="00965DC3"/>
    <w:pPr>
      <w:keepNext/>
      <w:spacing w:after="120" w:line="0" w:lineRule="atLeast"/>
      <w:jc w:val="both"/>
      <w:outlineLvl w:val="1"/>
    </w:pPr>
    <w:rPr>
      <w:rFonts w:ascii="Times New Roman" w:hAnsi="Times New Roman"/>
      <w:sz w:val="28"/>
      <w:szCs w:val="20"/>
    </w:rPr>
  </w:style>
  <w:style w:type="paragraph" w:styleId="31">
    <w:name w:val="heading 3"/>
    <w:basedOn w:val="a"/>
    <w:link w:val="32"/>
    <w:qFormat/>
    <w:rsid w:val="00965DC3"/>
    <w:pPr>
      <w:widowControl/>
      <w:outlineLvl w:val="2"/>
    </w:pPr>
    <w:rPr>
      <w:rFonts w:ascii="Arial Unicode MS" w:eastAsia="Arial Unicode MS" w:hAnsi="Arial Unicode MS"/>
      <w:kern w:val="0"/>
      <w:sz w:val="27"/>
      <w:szCs w:val="27"/>
    </w:rPr>
  </w:style>
  <w:style w:type="paragraph" w:styleId="4">
    <w:name w:val="heading 4"/>
    <w:basedOn w:val="a"/>
    <w:next w:val="a"/>
    <w:link w:val="40"/>
    <w:qFormat/>
    <w:rsid w:val="00965DC3"/>
    <w:pPr>
      <w:keepNext/>
      <w:adjustRightInd w:val="0"/>
      <w:spacing w:line="720" w:lineRule="atLeast"/>
      <w:textAlignment w:val="baseline"/>
      <w:outlineLvl w:val="3"/>
    </w:pPr>
    <w:rPr>
      <w:rFonts w:ascii="Arial" w:hAnsi="Arial"/>
      <w:kern w:val="0"/>
      <w:sz w:val="36"/>
      <w:szCs w:val="36"/>
    </w:rPr>
  </w:style>
  <w:style w:type="paragraph" w:styleId="5">
    <w:name w:val="heading 5"/>
    <w:basedOn w:val="a"/>
    <w:next w:val="a"/>
    <w:link w:val="50"/>
    <w:qFormat/>
    <w:rsid w:val="00965DC3"/>
    <w:pPr>
      <w:keepNext/>
      <w:adjustRightInd w:val="0"/>
      <w:spacing w:line="720" w:lineRule="atLeast"/>
      <w:textAlignment w:val="baseline"/>
      <w:outlineLvl w:val="4"/>
    </w:pPr>
    <w:rPr>
      <w:rFonts w:ascii="Arial" w:hAnsi="Arial"/>
      <w:b/>
      <w:bCs/>
      <w:kern w:val="0"/>
      <w:sz w:val="36"/>
      <w:szCs w:val="36"/>
    </w:rPr>
  </w:style>
  <w:style w:type="paragraph" w:styleId="6">
    <w:name w:val="heading 6"/>
    <w:basedOn w:val="a"/>
    <w:next w:val="a"/>
    <w:link w:val="60"/>
    <w:qFormat/>
    <w:rsid w:val="00965DC3"/>
    <w:pPr>
      <w:keepNext/>
      <w:numPr>
        <w:ilvl w:val="5"/>
        <w:numId w:val="7"/>
      </w:numPr>
      <w:adjustRightInd w:val="0"/>
      <w:spacing w:line="720" w:lineRule="atLeast"/>
      <w:textAlignment w:val="baseline"/>
      <w:outlineLvl w:val="5"/>
    </w:pPr>
    <w:rPr>
      <w:rFonts w:ascii="Arial" w:hAnsi="Arial"/>
      <w:kern w:val="0"/>
      <w:sz w:val="36"/>
      <w:szCs w:val="36"/>
    </w:rPr>
  </w:style>
  <w:style w:type="paragraph" w:styleId="7">
    <w:name w:val="heading 7"/>
    <w:basedOn w:val="a"/>
    <w:next w:val="a"/>
    <w:link w:val="70"/>
    <w:qFormat/>
    <w:rsid w:val="00965DC3"/>
    <w:pPr>
      <w:keepNext/>
      <w:numPr>
        <w:ilvl w:val="6"/>
        <w:numId w:val="7"/>
      </w:numPr>
      <w:adjustRightInd w:val="0"/>
      <w:spacing w:line="720" w:lineRule="atLeast"/>
      <w:textAlignment w:val="baseline"/>
      <w:outlineLvl w:val="6"/>
    </w:pPr>
    <w:rPr>
      <w:rFonts w:ascii="Arial" w:hAnsi="Arial"/>
      <w:b/>
      <w:bCs/>
      <w:kern w:val="0"/>
      <w:sz w:val="36"/>
      <w:szCs w:val="36"/>
    </w:rPr>
  </w:style>
  <w:style w:type="paragraph" w:styleId="8">
    <w:name w:val="heading 8"/>
    <w:basedOn w:val="a"/>
    <w:next w:val="a"/>
    <w:link w:val="80"/>
    <w:qFormat/>
    <w:rsid w:val="00965DC3"/>
    <w:pPr>
      <w:keepNext/>
      <w:numPr>
        <w:ilvl w:val="7"/>
        <w:numId w:val="7"/>
      </w:numPr>
      <w:adjustRightInd w:val="0"/>
      <w:spacing w:line="720" w:lineRule="atLeast"/>
      <w:textAlignment w:val="baseline"/>
      <w:outlineLvl w:val="7"/>
    </w:pPr>
    <w:rPr>
      <w:rFonts w:ascii="Arial" w:hAnsi="Arial"/>
      <w:kern w:val="0"/>
      <w:sz w:val="36"/>
      <w:szCs w:val="36"/>
    </w:rPr>
  </w:style>
  <w:style w:type="paragraph" w:styleId="9">
    <w:name w:val="heading 9"/>
    <w:basedOn w:val="a"/>
    <w:next w:val="a"/>
    <w:link w:val="90"/>
    <w:qFormat/>
    <w:rsid w:val="00965DC3"/>
    <w:pPr>
      <w:keepNext/>
      <w:numPr>
        <w:ilvl w:val="8"/>
        <w:numId w:val="7"/>
      </w:numPr>
      <w:adjustRightInd w:val="0"/>
      <w:spacing w:line="720" w:lineRule="atLeast"/>
      <w:textAlignment w:val="baseline"/>
      <w:outlineLvl w:val="8"/>
    </w:pPr>
    <w:rPr>
      <w:rFonts w:ascii="Arial" w:hAnsi="Arial"/>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link w:val="10"/>
    <w:rsid w:val="00965DC3"/>
    <w:rPr>
      <w:rFonts w:ascii="標楷體" w:eastAsia="標楷體" w:hAnsi="標楷體"/>
      <w:b/>
      <w:bCs/>
      <w:sz w:val="24"/>
    </w:rPr>
  </w:style>
  <w:style w:type="character" w:customStyle="1" w:styleId="22">
    <w:name w:val="標題 2 字元"/>
    <w:aliases w:val="一、 字元,[ 一、] 字元,h2 字元,2 字元,Header 2 字元,heading 2 字元,Header2 字元,H2-Heading 2 字元,l2 字元,22 字元,heading2 字元,H2 字元,2nd level 字元,B Sub/Bold 字元,B Sub/Bold1 字元,h2 main heading 字元,Reset numbering 字元,h1 字元,1.1.1 字元,(L2) 字元,(L2)1 字元,(L2)2 字元,(L2)3 字元,I2 字元"/>
    <w:link w:val="21"/>
    <w:rsid w:val="00965DC3"/>
    <w:rPr>
      <w:rFonts w:ascii="Times New Roman" w:hAnsi="Times New Roman"/>
      <w:kern w:val="2"/>
      <w:sz w:val="28"/>
    </w:rPr>
  </w:style>
  <w:style w:type="character" w:customStyle="1" w:styleId="32">
    <w:name w:val="標題 3 字元"/>
    <w:link w:val="31"/>
    <w:rsid w:val="00965DC3"/>
    <w:rPr>
      <w:rFonts w:ascii="Arial Unicode MS" w:eastAsia="Arial Unicode MS" w:hAnsi="Arial Unicode MS" w:cs="Arial Unicode MS"/>
      <w:sz w:val="27"/>
      <w:szCs w:val="27"/>
    </w:rPr>
  </w:style>
  <w:style w:type="character" w:customStyle="1" w:styleId="40">
    <w:name w:val="標題 4 字元"/>
    <w:link w:val="4"/>
    <w:rsid w:val="00965DC3"/>
    <w:rPr>
      <w:rFonts w:ascii="Arial" w:hAnsi="Arial"/>
      <w:sz w:val="36"/>
      <w:szCs w:val="36"/>
    </w:rPr>
  </w:style>
  <w:style w:type="character" w:customStyle="1" w:styleId="50">
    <w:name w:val="標題 5 字元"/>
    <w:link w:val="5"/>
    <w:rsid w:val="00965DC3"/>
    <w:rPr>
      <w:rFonts w:ascii="Arial" w:hAnsi="Arial"/>
      <w:b/>
      <w:bCs/>
      <w:sz w:val="36"/>
      <w:szCs w:val="36"/>
    </w:rPr>
  </w:style>
  <w:style w:type="character" w:customStyle="1" w:styleId="60">
    <w:name w:val="標題 6 字元"/>
    <w:link w:val="6"/>
    <w:rsid w:val="00965DC3"/>
    <w:rPr>
      <w:rFonts w:ascii="Arial" w:hAnsi="Arial"/>
      <w:sz w:val="36"/>
      <w:szCs w:val="36"/>
    </w:rPr>
  </w:style>
  <w:style w:type="character" w:customStyle="1" w:styleId="70">
    <w:name w:val="標題 7 字元"/>
    <w:link w:val="7"/>
    <w:rsid w:val="00965DC3"/>
    <w:rPr>
      <w:rFonts w:ascii="Arial" w:hAnsi="Arial"/>
      <w:b/>
      <w:bCs/>
      <w:sz w:val="36"/>
      <w:szCs w:val="36"/>
    </w:rPr>
  </w:style>
  <w:style w:type="character" w:customStyle="1" w:styleId="80">
    <w:name w:val="標題 8 字元"/>
    <w:link w:val="8"/>
    <w:rsid w:val="00965DC3"/>
    <w:rPr>
      <w:rFonts w:ascii="Arial" w:hAnsi="Arial"/>
      <w:sz w:val="36"/>
      <w:szCs w:val="36"/>
    </w:rPr>
  </w:style>
  <w:style w:type="character" w:customStyle="1" w:styleId="90">
    <w:name w:val="標題 9 字元"/>
    <w:link w:val="9"/>
    <w:rsid w:val="00965DC3"/>
    <w:rPr>
      <w:rFonts w:ascii="Arial" w:hAnsi="Arial"/>
      <w:sz w:val="36"/>
      <w:szCs w:val="36"/>
    </w:rPr>
  </w:style>
  <w:style w:type="paragraph" w:styleId="a3">
    <w:name w:val="header"/>
    <w:basedOn w:val="a"/>
    <w:link w:val="a4"/>
    <w:uiPriority w:val="99"/>
    <w:unhideWhenUsed/>
    <w:rsid w:val="00431414"/>
    <w:pPr>
      <w:tabs>
        <w:tab w:val="center" w:pos="4153"/>
        <w:tab w:val="right" w:pos="8306"/>
      </w:tabs>
      <w:snapToGrid w:val="0"/>
    </w:pPr>
    <w:rPr>
      <w:kern w:val="0"/>
      <w:sz w:val="20"/>
      <w:szCs w:val="20"/>
    </w:rPr>
  </w:style>
  <w:style w:type="character" w:customStyle="1" w:styleId="a4">
    <w:name w:val="頁首 字元"/>
    <w:link w:val="a3"/>
    <w:uiPriority w:val="99"/>
    <w:rsid w:val="00431414"/>
    <w:rPr>
      <w:sz w:val="20"/>
      <w:szCs w:val="20"/>
    </w:rPr>
  </w:style>
  <w:style w:type="paragraph" w:styleId="a5">
    <w:name w:val="footer"/>
    <w:aliases w:val="表格頁尾"/>
    <w:basedOn w:val="a"/>
    <w:link w:val="a6"/>
    <w:uiPriority w:val="99"/>
    <w:unhideWhenUsed/>
    <w:rsid w:val="00431414"/>
    <w:pPr>
      <w:tabs>
        <w:tab w:val="center" w:pos="4153"/>
        <w:tab w:val="right" w:pos="8306"/>
      </w:tabs>
      <w:snapToGrid w:val="0"/>
    </w:pPr>
    <w:rPr>
      <w:kern w:val="0"/>
      <w:sz w:val="20"/>
      <w:szCs w:val="20"/>
    </w:rPr>
  </w:style>
  <w:style w:type="character" w:customStyle="1" w:styleId="a6">
    <w:name w:val="頁尾 字元"/>
    <w:aliases w:val="表格頁尾 字元"/>
    <w:link w:val="a5"/>
    <w:uiPriority w:val="99"/>
    <w:rsid w:val="00431414"/>
    <w:rPr>
      <w:sz w:val="20"/>
      <w:szCs w:val="20"/>
    </w:rPr>
  </w:style>
  <w:style w:type="paragraph" w:styleId="a7">
    <w:name w:val="Block Text"/>
    <w:basedOn w:val="a"/>
    <w:rsid w:val="00CA7224"/>
    <w:pPr>
      <w:tabs>
        <w:tab w:val="left" w:pos="960"/>
      </w:tabs>
      <w:autoSpaceDE w:val="0"/>
      <w:autoSpaceDN w:val="0"/>
      <w:adjustRightInd w:val="0"/>
      <w:ind w:leftChars="200" w:left="480" w:right="28"/>
      <w:textAlignment w:val="baseline"/>
    </w:pPr>
    <w:rPr>
      <w:rFonts w:ascii="標楷體" w:eastAsia="標楷體" w:hAnsi="Times New Roman"/>
      <w:kern w:val="0"/>
      <w:sz w:val="28"/>
      <w:szCs w:val="20"/>
    </w:rPr>
  </w:style>
  <w:style w:type="paragraph" w:styleId="a8">
    <w:name w:val="List Paragraph"/>
    <w:basedOn w:val="a"/>
    <w:uiPriority w:val="34"/>
    <w:qFormat/>
    <w:rsid w:val="003922DD"/>
    <w:pPr>
      <w:ind w:leftChars="200" w:left="480"/>
    </w:pPr>
  </w:style>
  <w:style w:type="paragraph" w:styleId="a9">
    <w:name w:val="Note Heading"/>
    <w:basedOn w:val="a"/>
    <w:link w:val="aa"/>
    <w:rsid w:val="00A8093C"/>
    <w:pPr>
      <w:widowControl/>
      <w:spacing w:before="100" w:beforeAutospacing="1" w:after="100" w:afterAutospacing="1"/>
    </w:pPr>
    <w:rPr>
      <w:rFonts w:ascii="新細明體" w:hAnsi="Arial Unicode MS"/>
      <w:color w:val="000000"/>
      <w:kern w:val="0"/>
      <w:sz w:val="20"/>
      <w:szCs w:val="24"/>
    </w:rPr>
  </w:style>
  <w:style w:type="character" w:customStyle="1" w:styleId="aa">
    <w:name w:val="註釋標題 字元"/>
    <w:link w:val="a9"/>
    <w:rsid w:val="00A8093C"/>
    <w:rPr>
      <w:rFonts w:ascii="新細明體" w:eastAsia="新細明體" w:hAnsi="Arial Unicode MS" w:cs="Arial Unicode MS"/>
      <w:color w:val="000000"/>
      <w:kern w:val="0"/>
      <w:szCs w:val="24"/>
    </w:rPr>
  </w:style>
  <w:style w:type="character" w:styleId="ab">
    <w:name w:val="page number"/>
    <w:basedOn w:val="a0"/>
    <w:rsid w:val="00965DC3"/>
  </w:style>
  <w:style w:type="paragraph" w:styleId="Web">
    <w:name w:val="Normal (Web)"/>
    <w:basedOn w:val="a"/>
    <w:rsid w:val="00965DC3"/>
    <w:pPr>
      <w:widowControl/>
      <w:spacing w:before="100" w:beforeAutospacing="1" w:after="100" w:afterAutospacing="1"/>
    </w:pPr>
    <w:rPr>
      <w:rFonts w:ascii="Arial Unicode MS" w:eastAsia="Arial Unicode MS" w:hAnsi="Arial Unicode MS" w:cs="Arial Unicode MS"/>
      <w:color w:val="000000"/>
      <w:kern w:val="0"/>
      <w:szCs w:val="24"/>
    </w:rPr>
  </w:style>
  <w:style w:type="paragraph" w:styleId="ac">
    <w:name w:val="Body Text Indent"/>
    <w:basedOn w:val="a"/>
    <w:link w:val="ad"/>
    <w:rsid w:val="00965DC3"/>
    <w:pPr>
      <w:spacing w:line="1200" w:lineRule="exact"/>
      <w:ind w:firstLineChars="400" w:firstLine="2880"/>
      <w:jc w:val="both"/>
    </w:pPr>
    <w:rPr>
      <w:rFonts w:ascii="Times New Roman" w:eastAsia="標楷體" w:hAnsi="Times New Roman"/>
      <w:position w:val="2"/>
      <w:sz w:val="72"/>
      <w:szCs w:val="20"/>
    </w:rPr>
  </w:style>
  <w:style w:type="character" w:customStyle="1" w:styleId="ad">
    <w:name w:val="本文縮排 字元"/>
    <w:link w:val="ac"/>
    <w:rsid w:val="00965DC3"/>
    <w:rPr>
      <w:rFonts w:ascii="Times New Roman" w:eastAsia="標楷體" w:hAnsi="Times New Roman"/>
      <w:kern w:val="2"/>
      <w:position w:val="2"/>
      <w:sz w:val="72"/>
    </w:rPr>
  </w:style>
  <w:style w:type="paragraph" w:styleId="23">
    <w:name w:val="Body Text Indent 2"/>
    <w:basedOn w:val="a"/>
    <w:link w:val="24"/>
    <w:rsid w:val="00965DC3"/>
    <w:pPr>
      <w:adjustRightInd w:val="0"/>
      <w:spacing w:after="120" w:line="480" w:lineRule="auto"/>
      <w:ind w:leftChars="200" w:left="480"/>
      <w:textAlignment w:val="baseline"/>
    </w:pPr>
    <w:rPr>
      <w:rFonts w:ascii="Times New Roman" w:eastAsia="標楷體" w:hAnsi="Times New Roman"/>
      <w:kern w:val="0"/>
      <w:szCs w:val="20"/>
    </w:rPr>
  </w:style>
  <w:style w:type="character" w:customStyle="1" w:styleId="24">
    <w:name w:val="本文縮排 2 字元"/>
    <w:link w:val="23"/>
    <w:rsid w:val="00965DC3"/>
    <w:rPr>
      <w:rFonts w:ascii="Times New Roman" w:eastAsia="標楷體" w:hAnsi="Times New Roman"/>
      <w:sz w:val="24"/>
    </w:rPr>
  </w:style>
  <w:style w:type="paragraph" w:styleId="ae">
    <w:name w:val="Salutation"/>
    <w:basedOn w:val="a"/>
    <w:next w:val="a"/>
    <w:link w:val="af"/>
    <w:rsid w:val="00965DC3"/>
    <w:rPr>
      <w:rFonts w:ascii="標楷體" w:eastAsia="標楷體" w:hAnsi="標楷體"/>
      <w:sz w:val="22"/>
    </w:rPr>
  </w:style>
  <w:style w:type="character" w:customStyle="1" w:styleId="af">
    <w:name w:val="問候 字元"/>
    <w:link w:val="ae"/>
    <w:rsid w:val="00965DC3"/>
    <w:rPr>
      <w:rFonts w:ascii="標楷體" w:eastAsia="標楷體" w:hAnsi="標楷體"/>
      <w:kern w:val="2"/>
      <w:sz w:val="22"/>
      <w:szCs w:val="22"/>
    </w:rPr>
  </w:style>
  <w:style w:type="paragraph" w:styleId="af0">
    <w:name w:val="Body Text"/>
    <w:basedOn w:val="a"/>
    <w:link w:val="af1"/>
    <w:rsid w:val="00965DC3"/>
    <w:pPr>
      <w:adjustRightInd w:val="0"/>
      <w:spacing w:after="120" w:line="360" w:lineRule="atLeast"/>
      <w:textAlignment w:val="baseline"/>
    </w:pPr>
    <w:rPr>
      <w:rFonts w:ascii="Times New Roman" w:eastAsia="標楷體" w:hAnsi="Times New Roman"/>
      <w:kern w:val="0"/>
      <w:szCs w:val="20"/>
    </w:rPr>
  </w:style>
  <w:style w:type="character" w:customStyle="1" w:styleId="af1">
    <w:name w:val="本文 字元"/>
    <w:link w:val="af0"/>
    <w:rsid w:val="00965DC3"/>
    <w:rPr>
      <w:rFonts w:ascii="Times New Roman" w:eastAsia="標楷體" w:hAnsi="Times New Roman"/>
      <w:sz w:val="24"/>
    </w:rPr>
  </w:style>
  <w:style w:type="paragraph" w:styleId="af2">
    <w:name w:val="Closing"/>
    <w:basedOn w:val="a"/>
    <w:link w:val="af3"/>
    <w:rsid w:val="00965DC3"/>
    <w:pPr>
      <w:adjustRightInd w:val="0"/>
      <w:spacing w:line="360" w:lineRule="atLeast"/>
      <w:ind w:leftChars="1800" w:left="100"/>
      <w:textAlignment w:val="baseline"/>
    </w:pPr>
    <w:rPr>
      <w:rFonts w:ascii="標楷體" w:eastAsia="標楷體" w:hAnsi="標楷體"/>
      <w:kern w:val="0"/>
      <w:szCs w:val="24"/>
    </w:rPr>
  </w:style>
  <w:style w:type="character" w:customStyle="1" w:styleId="af3">
    <w:name w:val="結語 字元"/>
    <w:link w:val="af2"/>
    <w:rsid w:val="00965DC3"/>
    <w:rPr>
      <w:rFonts w:ascii="標楷體" w:eastAsia="標楷體" w:hAnsi="標楷體"/>
      <w:sz w:val="24"/>
      <w:szCs w:val="24"/>
    </w:rPr>
  </w:style>
  <w:style w:type="character" w:styleId="af4">
    <w:name w:val="Hyperlink"/>
    <w:rsid w:val="00965DC3"/>
    <w:rPr>
      <w:color w:val="0000FF"/>
      <w:u w:val="single"/>
    </w:rPr>
  </w:style>
  <w:style w:type="character" w:styleId="af5">
    <w:name w:val="FollowedHyperlink"/>
    <w:rsid w:val="00965DC3"/>
    <w:rPr>
      <w:color w:val="800080"/>
      <w:u w:val="single"/>
    </w:rPr>
  </w:style>
  <w:style w:type="paragraph" w:styleId="af6">
    <w:name w:val="Date"/>
    <w:basedOn w:val="a"/>
    <w:next w:val="a"/>
    <w:link w:val="af7"/>
    <w:rsid w:val="00965DC3"/>
    <w:pPr>
      <w:adjustRightInd w:val="0"/>
      <w:spacing w:line="360" w:lineRule="atLeast"/>
      <w:jc w:val="right"/>
      <w:textAlignment w:val="baseline"/>
    </w:pPr>
    <w:rPr>
      <w:rFonts w:ascii="Times New Roman" w:eastAsia="標楷體" w:hAnsi="Times New Roman"/>
      <w:kern w:val="0"/>
      <w:szCs w:val="20"/>
    </w:rPr>
  </w:style>
  <w:style w:type="character" w:customStyle="1" w:styleId="af7">
    <w:name w:val="日期 字元"/>
    <w:link w:val="af6"/>
    <w:rsid w:val="00965DC3"/>
    <w:rPr>
      <w:rFonts w:ascii="Times New Roman" w:eastAsia="標楷體" w:hAnsi="Times New Roman"/>
      <w:sz w:val="24"/>
    </w:rPr>
  </w:style>
  <w:style w:type="paragraph" w:styleId="33">
    <w:name w:val="Body Text 3"/>
    <w:basedOn w:val="a"/>
    <w:link w:val="34"/>
    <w:rsid w:val="00965DC3"/>
    <w:pPr>
      <w:spacing w:afterLines="50" w:line="400" w:lineRule="atLeast"/>
    </w:pPr>
    <w:rPr>
      <w:rFonts w:ascii="Times New Roman" w:eastAsia="標楷體" w:hAnsi="Times New Roman"/>
      <w:color w:val="0000FF"/>
      <w:szCs w:val="24"/>
    </w:rPr>
  </w:style>
  <w:style w:type="character" w:customStyle="1" w:styleId="34">
    <w:name w:val="本文 3 字元"/>
    <w:link w:val="33"/>
    <w:rsid w:val="00965DC3"/>
    <w:rPr>
      <w:rFonts w:ascii="Times New Roman" w:eastAsia="標楷體" w:hAnsi="Times New Roman"/>
      <w:color w:val="0000FF"/>
      <w:kern w:val="2"/>
      <w:sz w:val="24"/>
      <w:szCs w:val="24"/>
    </w:rPr>
  </w:style>
  <w:style w:type="character" w:customStyle="1" w:styleId="af8">
    <w:name w:val="註解方塊文字 字元"/>
    <w:link w:val="af9"/>
    <w:rsid w:val="00965DC3"/>
    <w:rPr>
      <w:rFonts w:ascii="Arial" w:hAnsi="Arial"/>
      <w:sz w:val="18"/>
      <w:szCs w:val="18"/>
    </w:rPr>
  </w:style>
  <w:style w:type="paragraph" w:styleId="af9">
    <w:name w:val="Balloon Text"/>
    <w:basedOn w:val="a"/>
    <w:link w:val="af8"/>
    <w:rsid w:val="00965DC3"/>
    <w:pPr>
      <w:adjustRightInd w:val="0"/>
      <w:spacing w:line="360" w:lineRule="atLeast"/>
      <w:textAlignment w:val="baseline"/>
    </w:pPr>
    <w:rPr>
      <w:rFonts w:ascii="Arial" w:hAnsi="Arial"/>
      <w:kern w:val="0"/>
      <w:sz w:val="18"/>
      <w:szCs w:val="18"/>
    </w:rPr>
  </w:style>
  <w:style w:type="paragraph" w:styleId="35">
    <w:name w:val="Body Text Indent 3"/>
    <w:basedOn w:val="a"/>
    <w:link w:val="36"/>
    <w:rsid w:val="00965DC3"/>
    <w:pPr>
      <w:adjustRightInd w:val="0"/>
      <w:spacing w:line="370" w:lineRule="exact"/>
      <w:ind w:leftChars="215" w:left="516"/>
      <w:jc w:val="both"/>
      <w:textAlignment w:val="baseline"/>
    </w:pPr>
    <w:rPr>
      <w:rFonts w:ascii="標楷體" w:eastAsia="標楷體" w:hAnsi="標楷體"/>
      <w:kern w:val="0"/>
      <w:szCs w:val="20"/>
      <w:u w:val="single"/>
    </w:rPr>
  </w:style>
  <w:style w:type="character" w:customStyle="1" w:styleId="36">
    <w:name w:val="本文縮排 3 字元"/>
    <w:link w:val="35"/>
    <w:rsid w:val="00965DC3"/>
    <w:rPr>
      <w:rFonts w:ascii="標楷體" w:eastAsia="標楷體" w:hAnsi="標楷體"/>
      <w:sz w:val="24"/>
      <w:u w:val="single"/>
    </w:rPr>
  </w:style>
  <w:style w:type="paragraph" w:customStyle="1" w:styleId="afa">
    <w:name w:val="辦法名稱一"/>
    <w:basedOn w:val="a"/>
    <w:rsid w:val="00965DC3"/>
    <w:pPr>
      <w:keepNext/>
      <w:ind w:leftChars="200" w:left="500" w:hangingChars="300" w:hanging="300"/>
      <w:outlineLvl w:val="1"/>
    </w:pPr>
    <w:rPr>
      <w:rFonts w:ascii="Times New Roman" w:eastAsia="華康特粗楷體" w:hAnsi="Times New Roman"/>
      <w:sz w:val="36"/>
      <w:szCs w:val="20"/>
    </w:rPr>
  </w:style>
  <w:style w:type="paragraph" w:customStyle="1" w:styleId="afb">
    <w:name w:val="章節一"/>
    <w:basedOn w:val="a"/>
    <w:autoRedefine/>
    <w:rsid w:val="00965DC3"/>
    <w:pPr>
      <w:keepNext/>
      <w:spacing w:before="180" w:after="180" w:line="480" w:lineRule="atLeast"/>
      <w:ind w:left="1400"/>
      <w:jc w:val="both"/>
      <w:outlineLvl w:val="2"/>
    </w:pPr>
    <w:rPr>
      <w:rFonts w:ascii="標楷體" w:eastAsia="標楷體" w:hAnsi="標楷體" w:hint="eastAsia"/>
      <w:b/>
      <w:bCs/>
      <w:sz w:val="28"/>
      <w:szCs w:val="36"/>
    </w:rPr>
  </w:style>
  <w:style w:type="paragraph" w:customStyle="1" w:styleId="afc">
    <w:name w:val="條一"/>
    <w:basedOn w:val="a"/>
    <w:rsid w:val="00965DC3"/>
    <w:pPr>
      <w:spacing w:line="480" w:lineRule="atLeast"/>
      <w:ind w:left="1120" w:hangingChars="400" w:hanging="1120"/>
    </w:pPr>
    <w:rPr>
      <w:rFonts w:ascii="Times New Roman" w:eastAsia="標楷體" w:hAnsi="Times New Roman"/>
      <w:sz w:val="28"/>
      <w:szCs w:val="20"/>
    </w:rPr>
  </w:style>
  <w:style w:type="paragraph" w:customStyle="1" w:styleId="afd">
    <w:name w:val="第二項"/>
    <w:basedOn w:val="a"/>
    <w:rsid w:val="00965DC3"/>
    <w:pPr>
      <w:spacing w:line="480" w:lineRule="atLeast"/>
      <w:ind w:left="600" w:hangingChars="200" w:hanging="200"/>
    </w:pPr>
    <w:rPr>
      <w:rFonts w:ascii="Times New Roman" w:eastAsia="標楷體" w:hAnsi="Times New Roman"/>
      <w:sz w:val="28"/>
      <w:szCs w:val="16"/>
    </w:rPr>
  </w:style>
  <w:style w:type="paragraph" w:styleId="HTML">
    <w:name w:val="HTML Preformatted"/>
    <w:basedOn w:val="a"/>
    <w:link w:val="HTML0"/>
    <w:rsid w:val="00965D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標楷體" w:hAnsi="細明體"/>
      <w:kern w:val="0"/>
      <w:szCs w:val="24"/>
    </w:rPr>
  </w:style>
  <w:style w:type="character" w:customStyle="1" w:styleId="HTML0">
    <w:name w:val="HTML 預設格式 字元"/>
    <w:link w:val="HTML"/>
    <w:rsid w:val="00965DC3"/>
    <w:rPr>
      <w:rFonts w:ascii="細明體" w:eastAsia="標楷體" w:hAnsi="細明體"/>
      <w:sz w:val="24"/>
      <w:szCs w:val="24"/>
    </w:rPr>
  </w:style>
  <w:style w:type="paragraph" w:customStyle="1" w:styleId="afe">
    <w:name w:val="第二項 字元"/>
    <w:basedOn w:val="a"/>
    <w:rsid w:val="00965DC3"/>
    <w:pPr>
      <w:spacing w:line="480" w:lineRule="atLeast"/>
      <w:ind w:left="600" w:hangingChars="200" w:hanging="200"/>
    </w:pPr>
    <w:rPr>
      <w:rFonts w:ascii="Times New Roman" w:eastAsia="標楷體" w:hAnsi="Times New Roman"/>
      <w:sz w:val="28"/>
      <w:szCs w:val="16"/>
    </w:rPr>
  </w:style>
  <w:style w:type="paragraph" w:customStyle="1" w:styleId="aff">
    <w:name w:val="標題一"/>
    <w:basedOn w:val="a"/>
    <w:rsid w:val="00965DC3"/>
    <w:pPr>
      <w:snapToGrid w:val="0"/>
      <w:spacing w:line="360" w:lineRule="auto"/>
      <w:jc w:val="both"/>
    </w:pPr>
    <w:rPr>
      <w:rFonts w:ascii="標楷體" w:eastAsia="標楷體" w:hAnsi="標楷體"/>
      <w:color w:val="000000"/>
      <w:szCs w:val="24"/>
    </w:rPr>
  </w:style>
  <w:style w:type="paragraph" w:customStyle="1" w:styleId="aff0">
    <w:name w:val="內文一"/>
    <w:basedOn w:val="a"/>
    <w:rsid w:val="00965DC3"/>
    <w:pPr>
      <w:snapToGrid w:val="0"/>
      <w:spacing w:line="360" w:lineRule="auto"/>
      <w:ind w:leftChars="200" w:left="480"/>
      <w:jc w:val="both"/>
    </w:pPr>
    <w:rPr>
      <w:rFonts w:ascii="標楷體" w:eastAsia="標楷體" w:hAnsi="標楷體"/>
      <w:color w:val="000000"/>
      <w:szCs w:val="24"/>
    </w:rPr>
  </w:style>
  <w:style w:type="paragraph" w:customStyle="1" w:styleId="aff1">
    <w:name w:val="目錄"/>
    <w:basedOn w:val="a"/>
    <w:rsid w:val="00965DC3"/>
    <w:pPr>
      <w:suppressLineNumbers/>
      <w:suppressAutoHyphens/>
    </w:pPr>
    <w:rPr>
      <w:rFonts w:ascii="Times New Roman" w:hAnsi="Times New Roman" w:cs="Tahoma"/>
      <w:kern w:val="1"/>
      <w:szCs w:val="20"/>
      <w:lang w:eastAsia="ar-SA"/>
    </w:rPr>
  </w:style>
  <w:style w:type="paragraph" w:customStyle="1" w:styleId="12">
    <w:name w:val="純文字1"/>
    <w:basedOn w:val="a"/>
    <w:rsid w:val="00965DC3"/>
    <w:pPr>
      <w:suppressAutoHyphens/>
    </w:pPr>
    <w:rPr>
      <w:rFonts w:ascii="細明體" w:eastAsia="標楷體" w:hAnsi="細明體"/>
      <w:kern w:val="1"/>
      <w:szCs w:val="20"/>
      <w:lang w:eastAsia="ar-SA"/>
    </w:rPr>
  </w:style>
  <w:style w:type="character" w:customStyle="1" w:styleId="text101">
    <w:name w:val="text101"/>
    <w:rsid w:val="00965DC3"/>
    <w:rPr>
      <w:b w:val="0"/>
      <w:bCs w:val="0"/>
      <w:sz w:val="20"/>
      <w:szCs w:val="20"/>
    </w:rPr>
  </w:style>
  <w:style w:type="paragraph" w:customStyle="1" w:styleId="aff2">
    <w:name w:val="辦法名稱一 字元"/>
    <w:basedOn w:val="a"/>
    <w:rsid w:val="00965DC3"/>
    <w:pPr>
      <w:keepNext/>
      <w:ind w:leftChars="200" w:left="500" w:hangingChars="300" w:hanging="300"/>
      <w:outlineLvl w:val="1"/>
    </w:pPr>
    <w:rPr>
      <w:rFonts w:ascii="Times New Roman" w:eastAsia="華康特粗楷體" w:hAnsi="Times New Roman"/>
      <w:sz w:val="36"/>
      <w:szCs w:val="20"/>
    </w:rPr>
  </w:style>
  <w:style w:type="paragraph" w:styleId="aff3">
    <w:name w:val="Normal Indent"/>
    <w:basedOn w:val="a"/>
    <w:rsid w:val="00965DC3"/>
    <w:pPr>
      <w:ind w:left="480"/>
    </w:pPr>
    <w:rPr>
      <w:rFonts w:ascii="Times New Roman" w:hAnsi="Times New Roman"/>
      <w:szCs w:val="20"/>
    </w:rPr>
  </w:style>
  <w:style w:type="paragraph" w:customStyle="1" w:styleId="CM4">
    <w:name w:val="CM4"/>
    <w:basedOn w:val="a"/>
    <w:next w:val="a"/>
    <w:rsid w:val="00965DC3"/>
    <w:pPr>
      <w:autoSpaceDE w:val="0"/>
      <w:autoSpaceDN w:val="0"/>
      <w:adjustRightInd w:val="0"/>
      <w:spacing w:after="480"/>
    </w:pPr>
    <w:rPr>
      <w:rFonts w:ascii="標楷體" w:eastAsia="標楷體" w:hAnsi="Times New Roman"/>
      <w:kern w:val="0"/>
      <w:szCs w:val="24"/>
    </w:rPr>
  </w:style>
  <w:style w:type="character" w:styleId="aff4">
    <w:name w:val="Strong"/>
    <w:qFormat/>
    <w:rsid w:val="00965DC3"/>
    <w:rPr>
      <w:b/>
      <w:bCs/>
    </w:rPr>
  </w:style>
  <w:style w:type="paragraph" w:customStyle="1" w:styleId="Preformatted">
    <w:name w:val="Preformatted"/>
    <w:basedOn w:val="a"/>
    <w:rsid w:val="00965DC3"/>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szCs w:val="20"/>
    </w:rPr>
  </w:style>
  <w:style w:type="paragraph" w:customStyle="1" w:styleId="25">
    <w:name w:val="純文字2"/>
    <w:basedOn w:val="a"/>
    <w:rsid w:val="00965DC3"/>
    <w:pPr>
      <w:adjustRightInd w:val="0"/>
      <w:textAlignment w:val="baseline"/>
    </w:pPr>
    <w:rPr>
      <w:rFonts w:ascii="細明體" w:eastAsia="標楷體" w:hAnsi="Courier New"/>
      <w:szCs w:val="20"/>
    </w:rPr>
  </w:style>
  <w:style w:type="character" w:customStyle="1" w:styleId="f121">
    <w:name w:val="f121"/>
    <w:rsid w:val="00965DC3"/>
    <w:rPr>
      <w:rFonts w:ascii="細明體" w:eastAsia="細明體" w:hAnsi="細明體" w:hint="eastAsia"/>
      <w:sz w:val="24"/>
      <w:szCs w:val="24"/>
    </w:rPr>
  </w:style>
  <w:style w:type="paragraph" w:customStyle="1" w:styleId="1">
    <w:name w:val="項目符號1"/>
    <w:basedOn w:val="a"/>
    <w:rsid w:val="00965DC3"/>
    <w:pPr>
      <w:numPr>
        <w:numId w:val="4"/>
      </w:numPr>
      <w:tabs>
        <w:tab w:val="clear" w:pos="1134"/>
        <w:tab w:val="num" w:pos="600"/>
      </w:tabs>
      <w:snapToGrid w:val="0"/>
      <w:spacing w:beforeLines="25" w:afterLines="25"/>
      <w:ind w:left="600"/>
    </w:pPr>
    <w:rPr>
      <w:rFonts w:ascii="Times New Roman" w:eastAsia="標楷體" w:hAnsi="Times New Roman"/>
      <w:color w:val="000000"/>
      <w:kern w:val="0"/>
      <w:sz w:val="28"/>
      <w:szCs w:val="24"/>
      <w:lang w:val="zh-TW"/>
    </w:rPr>
  </w:style>
  <w:style w:type="paragraph" w:customStyle="1" w:styleId="20">
    <w:name w:val="項目符號2"/>
    <w:basedOn w:val="1"/>
    <w:rsid w:val="00965DC3"/>
    <w:pPr>
      <w:numPr>
        <w:numId w:val="6"/>
      </w:numPr>
      <w:tabs>
        <w:tab w:val="clear" w:pos="1189"/>
        <w:tab w:val="num" w:pos="1848"/>
        <w:tab w:val="num" w:pos="1920"/>
      </w:tabs>
      <w:ind w:left="1848" w:hanging="408"/>
    </w:pPr>
  </w:style>
  <w:style w:type="paragraph" w:customStyle="1" w:styleId="3">
    <w:name w:val="項目符號3"/>
    <w:basedOn w:val="a"/>
    <w:rsid w:val="00965DC3"/>
    <w:pPr>
      <w:numPr>
        <w:numId w:val="5"/>
      </w:numPr>
      <w:tabs>
        <w:tab w:val="clear" w:pos="1778"/>
        <w:tab w:val="num" w:pos="1560"/>
      </w:tabs>
      <w:snapToGrid w:val="0"/>
      <w:spacing w:beforeLines="25" w:afterLines="25"/>
      <w:ind w:left="1560"/>
    </w:pPr>
    <w:rPr>
      <w:rFonts w:ascii="Times New Roman" w:eastAsia="標楷體" w:hAnsi="Times New Roman"/>
      <w:color w:val="000000"/>
      <w:sz w:val="28"/>
      <w:szCs w:val="24"/>
    </w:rPr>
  </w:style>
  <w:style w:type="paragraph" w:styleId="2">
    <w:name w:val="List Bullet 2"/>
    <w:basedOn w:val="a"/>
    <w:autoRedefine/>
    <w:rsid w:val="00965DC3"/>
    <w:pPr>
      <w:numPr>
        <w:numId w:val="3"/>
      </w:numPr>
      <w:tabs>
        <w:tab w:val="clear" w:pos="841"/>
        <w:tab w:val="num" w:pos="2041"/>
      </w:tabs>
      <w:snapToGrid w:val="0"/>
      <w:spacing w:beforeLines="25" w:afterLines="25"/>
      <w:ind w:leftChars="0" w:left="2041" w:firstLineChars="0" w:hanging="227"/>
    </w:pPr>
    <w:rPr>
      <w:rFonts w:ascii="Times New Roman" w:eastAsia="標楷體" w:hAnsi="Times New Roman"/>
      <w:color w:val="008080"/>
      <w:sz w:val="28"/>
      <w:szCs w:val="24"/>
    </w:rPr>
  </w:style>
  <w:style w:type="paragraph" w:customStyle="1" w:styleId="30">
    <w:name w:val="內文3編號"/>
    <w:basedOn w:val="aff5"/>
    <w:rsid w:val="00965DC3"/>
    <w:pPr>
      <w:numPr>
        <w:ilvl w:val="1"/>
        <w:numId w:val="5"/>
      </w:numPr>
      <w:tabs>
        <w:tab w:val="clear" w:pos="960"/>
      </w:tabs>
      <w:adjustRightInd w:val="0"/>
      <w:ind w:leftChars="0" w:left="1920" w:firstLineChars="0" w:firstLine="0"/>
    </w:pPr>
    <w:rPr>
      <w:color w:val="333399"/>
    </w:rPr>
  </w:style>
  <w:style w:type="paragraph" w:customStyle="1" w:styleId="aff5">
    <w:name w:val="標題三內文"/>
    <w:basedOn w:val="aff6"/>
    <w:rsid w:val="00965DC3"/>
    <w:pPr>
      <w:ind w:leftChars="405" w:left="1134"/>
    </w:pPr>
    <w:rPr>
      <w:color w:val="008000"/>
    </w:rPr>
  </w:style>
  <w:style w:type="paragraph" w:customStyle="1" w:styleId="aff6">
    <w:name w:val="標題二內文"/>
    <w:basedOn w:val="a"/>
    <w:rsid w:val="00965DC3"/>
    <w:pPr>
      <w:snapToGrid w:val="0"/>
      <w:spacing w:beforeLines="25" w:afterLines="25"/>
      <w:ind w:leftChars="236" w:left="661" w:firstLineChars="200" w:firstLine="560"/>
    </w:pPr>
    <w:rPr>
      <w:rFonts w:ascii="Times New Roman" w:eastAsia="標楷體" w:hAnsi="Times New Roman"/>
      <w:color w:val="0000FF"/>
      <w:sz w:val="28"/>
      <w:szCs w:val="24"/>
    </w:rPr>
  </w:style>
  <w:style w:type="paragraph" w:customStyle="1" w:styleId="a10">
    <w:name w:val="a1"/>
    <w:basedOn w:val="a"/>
    <w:rsid w:val="00965DC3"/>
    <w:pPr>
      <w:widowControl/>
      <w:spacing w:before="100" w:beforeAutospacing="1" w:after="100" w:afterAutospacing="1"/>
    </w:pPr>
    <w:rPr>
      <w:rFonts w:ascii="新細明體" w:hAnsi="新細明體"/>
      <w:kern w:val="0"/>
      <w:szCs w:val="24"/>
    </w:rPr>
  </w:style>
  <w:style w:type="paragraph" w:customStyle="1" w:styleId="aff7">
    <w:name w:val="條文"/>
    <w:basedOn w:val="a"/>
    <w:rsid w:val="00965DC3"/>
    <w:pPr>
      <w:autoSpaceDE w:val="0"/>
      <w:autoSpaceDN w:val="0"/>
      <w:adjustRightInd w:val="0"/>
      <w:spacing w:line="344" w:lineRule="atLeast"/>
      <w:ind w:left="1378" w:hanging="1378"/>
      <w:jc w:val="both"/>
      <w:textAlignment w:val="baseline"/>
    </w:pPr>
    <w:rPr>
      <w:rFonts w:ascii="Times New Roman" w:eastAsia="華康中楷體" w:hAnsi="Times New Roman"/>
      <w:color w:val="000000"/>
      <w:kern w:val="0"/>
      <w:sz w:val="23"/>
      <w:szCs w:val="23"/>
    </w:rPr>
  </w:style>
  <w:style w:type="paragraph" w:customStyle="1" w:styleId="Default">
    <w:name w:val="Default"/>
    <w:rsid w:val="00965DC3"/>
    <w:pPr>
      <w:widowControl w:val="0"/>
      <w:autoSpaceDE w:val="0"/>
      <w:autoSpaceDN w:val="0"/>
      <w:adjustRightInd w:val="0"/>
    </w:pPr>
    <w:rPr>
      <w:rFonts w:ascii="標楷體" w:eastAsia="標楷體" w:hAnsi="Times New Roman"/>
      <w:color w:val="000000"/>
      <w:sz w:val="24"/>
      <w:szCs w:val="24"/>
    </w:rPr>
  </w:style>
  <w:style w:type="paragraph" w:styleId="26">
    <w:name w:val="Body Text 2"/>
    <w:basedOn w:val="a"/>
    <w:link w:val="27"/>
    <w:rsid w:val="00965DC3"/>
    <w:pPr>
      <w:adjustRightInd w:val="0"/>
      <w:spacing w:after="120" w:line="480" w:lineRule="auto"/>
      <w:textAlignment w:val="baseline"/>
    </w:pPr>
    <w:rPr>
      <w:rFonts w:ascii="Times New Roman" w:eastAsia="超研澤細圓" w:hAnsi="Times New Roman"/>
      <w:kern w:val="0"/>
      <w:sz w:val="22"/>
      <w:szCs w:val="20"/>
    </w:rPr>
  </w:style>
  <w:style w:type="character" w:customStyle="1" w:styleId="27">
    <w:name w:val="本文 2 字元"/>
    <w:link w:val="26"/>
    <w:rsid w:val="00965DC3"/>
    <w:rPr>
      <w:rFonts w:ascii="Times New Roman" w:eastAsia="超研澤細圓" w:hAnsi="Times New Roman"/>
      <w:sz w:val="22"/>
    </w:rPr>
  </w:style>
  <w:style w:type="character" w:customStyle="1" w:styleId="13">
    <w:name w:val="強調斜體1"/>
    <w:rsid w:val="00965DC3"/>
    <w:rPr>
      <w:b w:val="0"/>
      <w:bCs w:val="0"/>
      <w:i w:val="0"/>
      <w:iCs w:val="0"/>
      <w:color w:val="CC0033"/>
      <w:u w:val="single"/>
    </w:rPr>
  </w:style>
  <w:style w:type="paragraph" w:customStyle="1" w:styleId="-6">
    <w:name w:val="法規-6點則"/>
    <w:basedOn w:val="a"/>
    <w:rsid w:val="00965DC3"/>
    <w:pPr>
      <w:widowControl/>
      <w:snapToGrid w:val="0"/>
      <w:spacing w:beforeLines="50"/>
      <w:ind w:left="200" w:hangingChars="200" w:hanging="200"/>
    </w:pPr>
    <w:rPr>
      <w:rFonts w:ascii="Times New Roman" w:eastAsia="標楷體" w:hAnsi="Times New Roman"/>
      <w:kern w:val="0"/>
      <w:szCs w:val="20"/>
    </w:rPr>
  </w:style>
  <w:style w:type="paragraph" w:customStyle="1" w:styleId="-7">
    <w:name w:val="法規-7括號一"/>
    <w:basedOn w:val="-6"/>
    <w:rsid w:val="00965DC3"/>
    <w:pPr>
      <w:spacing w:beforeLines="0"/>
      <w:ind w:leftChars="200" w:left="400"/>
    </w:pPr>
  </w:style>
  <w:style w:type="character" w:customStyle="1" w:styleId="highlight">
    <w:name w:val="highlight"/>
    <w:basedOn w:val="a0"/>
    <w:rsid w:val="00965DC3"/>
  </w:style>
  <w:style w:type="paragraph" w:customStyle="1" w:styleId="tableresultby">
    <w:name w:val="tableresultby"/>
    <w:basedOn w:val="a"/>
    <w:rsid w:val="00965DC3"/>
    <w:pPr>
      <w:widowControl/>
      <w:spacing w:before="100" w:beforeAutospacing="1" w:after="100" w:afterAutospacing="1"/>
    </w:pPr>
    <w:rPr>
      <w:rFonts w:ascii="Arial Unicode MS" w:eastAsia="Arial Unicode MS" w:hAnsi="Arial Unicode MS" w:cs="Arial Unicode MS"/>
      <w:kern w:val="0"/>
      <w:sz w:val="23"/>
      <w:szCs w:val="23"/>
    </w:rPr>
  </w:style>
  <w:style w:type="table" w:styleId="aff8">
    <w:name w:val="Table Grid"/>
    <w:basedOn w:val="a1"/>
    <w:rsid w:val="00C66F30"/>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Document Map"/>
    <w:basedOn w:val="a"/>
    <w:link w:val="affa"/>
    <w:semiHidden/>
    <w:rsid w:val="00C66F30"/>
    <w:pPr>
      <w:shd w:val="clear" w:color="auto" w:fill="000080"/>
    </w:pPr>
    <w:rPr>
      <w:rFonts w:ascii="Arial" w:eastAsia="標楷體" w:hAnsi="Arial"/>
      <w:szCs w:val="20"/>
    </w:rPr>
  </w:style>
  <w:style w:type="character" w:customStyle="1" w:styleId="affa">
    <w:name w:val="文件引導模式 字元"/>
    <w:link w:val="aff9"/>
    <w:semiHidden/>
    <w:rsid w:val="00C66F30"/>
    <w:rPr>
      <w:rFonts w:ascii="Arial" w:eastAsia="標楷體" w:hAnsi="Arial"/>
      <w:kern w:val="2"/>
      <w:sz w:val="24"/>
      <w:shd w:val="clear" w:color="auto" w:fill="000080"/>
    </w:rPr>
  </w:style>
  <w:style w:type="character" w:customStyle="1" w:styleId="txt101">
    <w:name w:val="txt101"/>
    <w:rsid w:val="00C66F3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3842">
      <w:bodyDiv w:val="1"/>
      <w:marLeft w:val="0"/>
      <w:marRight w:val="0"/>
      <w:marTop w:val="0"/>
      <w:marBottom w:val="0"/>
      <w:divBdr>
        <w:top w:val="none" w:sz="0" w:space="0" w:color="auto"/>
        <w:left w:val="none" w:sz="0" w:space="0" w:color="auto"/>
        <w:bottom w:val="none" w:sz="0" w:space="0" w:color="auto"/>
        <w:right w:val="none" w:sz="0" w:space="0" w:color="auto"/>
      </w:divBdr>
    </w:div>
    <w:div w:id="114719743">
      <w:bodyDiv w:val="1"/>
      <w:marLeft w:val="0"/>
      <w:marRight w:val="0"/>
      <w:marTop w:val="0"/>
      <w:marBottom w:val="0"/>
      <w:divBdr>
        <w:top w:val="none" w:sz="0" w:space="0" w:color="auto"/>
        <w:left w:val="none" w:sz="0" w:space="0" w:color="auto"/>
        <w:bottom w:val="none" w:sz="0" w:space="0" w:color="auto"/>
        <w:right w:val="none" w:sz="0" w:space="0" w:color="auto"/>
      </w:divBdr>
    </w:div>
    <w:div w:id="478545369">
      <w:bodyDiv w:val="1"/>
      <w:marLeft w:val="0"/>
      <w:marRight w:val="0"/>
      <w:marTop w:val="0"/>
      <w:marBottom w:val="0"/>
      <w:divBdr>
        <w:top w:val="none" w:sz="0" w:space="0" w:color="auto"/>
        <w:left w:val="none" w:sz="0" w:space="0" w:color="auto"/>
        <w:bottom w:val="none" w:sz="0" w:space="0" w:color="auto"/>
        <w:right w:val="none" w:sz="0" w:space="0" w:color="auto"/>
      </w:divBdr>
    </w:div>
    <w:div w:id="490679742">
      <w:bodyDiv w:val="1"/>
      <w:marLeft w:val="0"/>
      <w:marRight w:val="0"/>
      <w:marTop w:val="0"/>
      <w:marBottom w:val="0"/>
      <w:divBdr>
        <w:top w:val="none" w:sz="0" w:space="0" w:color="auto"/>
        <w:left w:val="none" w:sz="0" w:space="0" w:color="auto"/>
        <w:bottom w:val="none" w:sz="0" w:space="0" w:color="auto"/>
        <w:right w:val="none" w:sz="0" w:space="0" w:color="auto"/>
      </w:divBdr>
    </w:div>
    <w:div w:id="1037241717">
      <w:bodyDiv w:val="1"/>
      <w:marLeft w:val="0"/>
      <w:marRight w:val="0"/>
      <w:marTop w:val="0"/>
      <w:marBottom w:val="0"/>
      <w:divBdr>
        <w:top w:val="none" w:sz="0" w:space="0" w:color="auto"/>
        <w:left w:val="none" w:sz="0" w:space="0" w:color="auto"/>
        <w:bottom w:val="none" w:sz="0" w:space="0" w:color="auto"/>
        <w:right w:val="none" w:sz="0" w:space="0" w:color="auto"/>
      </w:divBdr>
    </w:div>
    <w:div w:id="1555850692">
      <w:bodyDiv w:val="1"/>
      <w:marLeft w:val="0"/>
      <w:marRight w:val="0"/>
      <w:marTop w:val="0"/>
      <w:marBottom w:val="0"/>
      <w:divBdr>
        <w:top w:val="none" w:sz="0" w:space="0" w:color="auto"/>
        <w:left w:val="none" w:sz="0" w:space="0" w:color="auto"/>
        <w:bottom w:val="none" w:sz="0" w:space="0" w:color="auto"/>
        <w:right w:val="none" w:sz="0" w:space="0" w:color="auto"/>
      </w:divBdr>
    </w:div>
    <w:div w:id="1593003561">
      <w:bodyDiv w:val="1"/>
      <w:marLeft w:val="0"/>
      <w:marRight w:val="0"/>
      <w:marTop w:val="0"/>
      <w:marBottom w:val="0"/>
      <w:divBdr>
        <w:top w:val="none" w:sz="0" w:space="0" w:color="auto"/>
        <w:left w:val="none" w:sz="0" w:space="0" w:color="auto"/>
        <w:bottom w:val="none" w:sz="0" w:space="0" w:color="auto"/>
        <w:right w:val="none" w:sz="0" w:space="0" w:color="auto"/>
      </w:divBdr>
    </w:div>
    <w:div w:id="177498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Microsoft_Visio_2003-2010___4.vsd"/><Relationship Id="rId26" Type="http://schemas.openxmlformats.org/officeDocument/2006/relationships/oleObject" Target="embeddings/Microsoft_Visio_2003-2010___8.vsd"/><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Microsoft_Visio_2003-2010___12.vsd"/><Relationship Id="rId42" Type="http://schemas.openxmlformats.org/officeDocument/2006/relationships/oleObject" Target="embeddings/Microsoft_Visio_2003-2010___16.vsd"/><Relationship Id="rId47" Type="http://schemas.openxmlformats.org/officeDocument/2006/relationships/hyperlink" Target="http://mail.twu.edu.tw/~ogacms/comrcd/rule/r20.pdf" TargetMode="External"/><Relationship Id="rId50" Type="http://schemas.openxmlformats.org/officeDocument/2006/relationships/oleObject" Target="embeddings/Microsoft_Visio_2003-2010___18.vsd"/><Relationship Id="rId55" Type="http://schemas.openxmlformats.org/officeDocument/2006/relationships/image" Target="media/image21.emf"/><Relationship Id="rId63" Type="http://schemas.openxmlformats.org/officeDocument/2006/relationships/image" Target="media/image230.emf"/><Relationship Id="rId68" Type="http://schemas.openxmlformats.org/officeDocument/2006/relationships/oleObject" Target="embeddings/Microsoft_Visio_2003-2010___21.vsd"/><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8.emf"/><Relationship Id="rId2" Type="http://schemas.openxmlformats.org/officeDocument/2006/relationships/customXml" Target="../customXml/item1.xml"/><Relationship Id="rId16" Type="http://schemas.openxmlformats.org/officeDocument/2006/relationships/oleObject" Target="embeddings/Microsoft_Visio_2003-2010___3.vsd"/><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Microsoft_Visio_2003-2010___7.vsd"/><Relationship Id="rId32" Type="http://schemas.openxmlformats.org/officeDocument/2006/relationships/oleObject" Target="embeddings/Microsoft_Visio_2003-2010___11.vsd"/><Relationship Id="rId37" Type="http://schemas.openxmlformats.org/officeDocument/2006/relationships/image" Target="media/image15.emf"/><Relationship Id="rId40" Type="http://schemas.openxmlformats.org/officeDocument/2006/relationships/oleObject" Target="embeddings/Microsoft_Visio_2003-2010___15.vsd"/><Relationship Id="rId45" Type="http://schemas.openxmlformats.org/officeDocument/2006/relationships/hyperlink" Target="http://mail.twu.edu.tw/~ogacms/list/b08.doc" TargetMode="External"/><Relationship Id="rId53" Type="http://schemas.openxmlformats.org/officeDocument/2006/relationships/image" Target="media/image20.emf"/><Relationship Id="rId58" Type="http://schemas.openxmlformats.org/officeDocument/2006/relationships/package" Target="embeddings/Microsoft_Visio___.vsdx"/><Relationship Id="rId66" Type="http://schemas.openxmlformats.org/officeDocument/2006/relationships/image" Target="media/image25.emf"/><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__9.vsd"/><Relationship Id="rId36" Type="http://schemas.openxmlformats.org/officeDocument/2006/relationships/oleObject" Target="embeddings/Microsoft_Visio_2003-2010___13.vsd"/><Relationship Id="rId49" Type="http://schemas.openxmlformats.org/officeDocument/2006/relationships/image" Target="media/image19.emf"/><Relationship Id="rId57" Type="http://schemas.openxmlformats.org/officeDocument/2006/relationships/image" Target="media/image22.emf"/><Relationship Id="rId61" Type="http://schemas.openxmlformats.org/officeDocument/2006/relationships/image" Target="media/image23.emf"/><Relationship Id="rId10" Type="http://schemas.openxmlformats.org/officeDocument/2006/relationships/oleObject" Target="embeddings/Microsoft_Visio_2003-2010___.vsd"/><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Microsoft_Visio_2003-2010___17.vsd"/><Relationship Id="rId52" Type="http://schemas.openxmlformats.org/officeDocument/2006/relationships/hyperlink" Target="http://mail.twu.edu.tw/~ogacms/comrcd/rule/r20.pdf" TargetMode="External"/><Relationship Id="rId60" Type="http://schemas.openxmlformats.org/officeDocument/2006/relationships/package" Target="embeddings/Microsoft_Visio___1.vsdx"/><Relationship Id="rId65" Type="http://schemas.openxmlformats.org/officeDocument/2006/relationships/image" Target="media/image24.emf"/><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Microsoft_Visio_2003-2010___2.vsd"/><Relationship Id="rId22" Type="http://schemas.openxmlformats.org/officeDocument/2006/relationships/oleObject" Target="embeddings/Microsoft_Visio_2003-2010___6.vsd"/><Relationship Id="rId27" Type="http://schemas.openxmlformats.org/officeDocument/2006/relationships/image" Target="media/image10.emf"/><Relationship Id="rId30" Type="http://schemas.openxmlformats.org/officeDocument/2006/relationships/oleObject" Target="embeddings/Microsoft_Visio_2003-2010___10.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hyperlink" Target="http://mail.twu.edu.tw/~ogacms/comrcd/rule/r20.pdf" TargetMode="External"/><Relationship Id="rId56" Type="http://schemas.openxmlformats.org/officeDocument/2006/relationships/oleObject" Target="embeddings/Microsoft_Visio_2003-2010___20.vsd"/><Relationship Id="rId64" Type="http://schemas.openxmlformats.org/officeDocument/2006/relationships/package" Target="embeddings/Microsoft_Visio___3.vsdx"/><Relationship Id="rId69"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hyperlink" Target="http://mail.twu.edu.tw/~ogacms/list/b08.doc" TargetMode="External"/><Relationship Id="rId72" Type="http://schemas.openxmlformats.org/officeDocument/2006/relationships/package" Target="embeddings/Microsoft_Visio___4.vsdx"/><Relationship Id="rId3" Type="http://schemas.openxmlformats.org/officeDocument/2006/relationships/numbering" Target="numbering.xml"/><Relationship Id="rId12" Type="http://schemas.openxmlformats.org/officeDocument/2006/relationships/oleObject" Target="embeddings/Microsoft_Visio_2003-2010___1.vsd"/><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__14.vsd"/><Relationship Id="rId46" Type="http://schemas.openxmlformats.org/officeDocument/2006/relationships/hyperlink" Target="http://mail.twu.edu.tw/~ogacms/list/b08.doc" TargetMode="External"/><Relationship Id="rId59" Type="http://schemas.openxmlformats.org/officeDocument/2006/relationships/image" Target="media/image220.emf"/><Relationship Id="rId67" Type="http://schemas.openxmlformats.org/officeDocument/2006/relationships/image" Target="media/image26.emf"/><Relationship Id="rId20" Type="http://schemas.openxmlformats.org/officeDocument/2006/relationships/oleObject" Target="embeddings/Microsoft_Visio_2003-2010___5.vsd"/><Relationship Id="rId41" Type="http://schemas.openxmlformats.org/officeDocument/2006/relationships/image" Target="media/image17.emf"/><Relationship Id="rId54" Type="http://schemas.openxmlformats.org/officeDocument/2006/relationships/oleObject" Target="embeddings/Microsoft_Visio_2003-2010___19.vsd"/><Relationship Id="rId62" Type="http://schemas.openxmlformats.org/officeDocument/2006/relationships/package" Target="embeddings/Microsoft_Visio___2.vsdx"/><Relationship Id="rId70" Type="http://schemas.openxmlformats.org/officeDocument/2006/relationships/oleObject" Target="embeddings/Microsoft_Visio_2003-2010___22.vsd"/><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C9C03-2785-463C-B235-41E73216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42</Pages>
  <Words>2783</Words>
  <Characters>15867</Characters>
  <Application>Microsoft Office Word</Application>
  <DocSecurity>0</DocSecurity>
  <Lines>132</Lines>
  <Paragraphs>37</Paragraphs>
  <ScaleCrop>false</ScaleCrop>
  <Company/>
  <LinksUpToDate>false</LinksUpToDate>
  <CharactersWithSpaces>18613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CCIS</dc:creator>
  <cp:keywords/>
  <dc:description/>
  <cp:lastModifiedBy>TWU</cp:lastModifiedBy>
  <cp:revision>18</cp:revision>
  <cp:lastPrinted>2020-09-21T08:33:00Z</cp:lastPrinted>
  <dcterms:created xsi:type="dcterms:W3CDTF">2019-10-07T07:36:00Z</dcterms:created>
  <dcterms:modified xsi:type="dcterms:W3CDTF">2020-10-07T03:49:00Z</dcterms:modified>
</cp:coreProperties>
</file>